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C8" w:rsidRDefault="003A63C8" w:rsidP="003A63C8">
      <w:pPr>
        <w:ind w:left="1276"/>
        <w:rPr>
          <w:rFonts w:ascii="Arial" w:hAnsi="Arial" w:cs="Arial"/>
          <w:iCs/>
          <w:color w:val="006600"/>
          <w:sz w:val="22"/>
          <w:szCs w:val="22"/>
        </w:rPr>
      </w:pPr>
    </w:p>
    <w:p w:rsidR="003A63C8" w:rsidRDefault="003A63C8" w:rsidP="003A63C8">
      <w:pPr>
        <w:ind w:left="1276"/>
        <w:rPr>
          <w:rFonts w:ascii="Arial" w:hAnsi="Arial" w:cs="Arial"/>
          <w:iCs/>
          <w:color w:val="006600"/>
          <w:sz w:val="22"/>
          <w:szCs w:val="22"/>
        </w:rPr>
      </w:pP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3A63C8" w:rsidRPr="00AB2445" w:rsidTr="003A63C8">
        <w:tc>
          <w:tcPr>
            <w:tcW w:w="9450" w:type="dxa"/>
          </w:tcPr>
          <w:p w:rsidR="003A63C8" w:rsidRPr="00CD2AE5" w:rsidRDefault="003A63C8" w:rsidP="004859E9">
            <w:pPr>
              <w:pStyle w:val="Title"/>
              <w:rPr>
                <w:rFonts w:ascii="Arial" w:hAnsi="Arial" w:cs="Arial"/>
                <w:caps/>
                <w:sz w:val="20"/>
                <w:szCs w:val="20"/>
              </w:rPr>
            </w:pPr>
          </w:p>
          <w:p w:rsidR="00735D37" w:rsidRPr="004E73D7" w:rsidRDefault="00ED231A" w:rsidP="00735D37">
            <w:pPr>
              <w:pStyle w:val="Title"/>
              <w:jc w:val="right"/>
              <w:rPr>
                <w:rFonts w:ascii="Arial" w:hAnsi="Arial" w:cs="Arial"/>
                <w:b w:val="0"/>
                <w:caps/>
                <w:sz w:val="20"/>
                <w:szCs w:val="20"/>
                <w:highlight w:val="yellow"/>
              </w:rPr>
            </w:pPr>
            <w:r w:rsidRPr="00C6742A">
              <w:rPr>
                <w:rFonts w:ascii="Arial" w:hAnsi="Arial" w:cs="Arial"/>
                <w:b w:val="0"/>
                <w:caps/>
                <w:noProof/>
                <w:sz w:val="20"/>
                <w:szCs w:val="20"/>
                <w:lang w:val="en-US"/>
              </w:rPr>
              <w:drawing>
                <wp:inline distT="0" distB="0" distL="0" distR="0" wp14:anchorId="1D916A44" wp14:editId="6EA67769">
                  <wp:extent cx="1516683" cy="712381"/>
                  <wp:effectExtent l="19050" t="0" r="7317" b="0"/>
                  <wp:docPr id="1" name="Picture 0" descr="UNITE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N LOGO 1.jpg"/>
                          <pic:cNvPicPr/>
                        </pic:nvPicPr>
                        <pic:blipFill>
                          <a:blip r:embed="rId6" cstate="print"/>
                          <a:stretch>
                            <a:fillRect/>
                          </a:stretch>
                        </pic:blipFill>
                        <pic:spPr>
                          <a:xfrm>
                            <a:off x="0" y="0"/>
                            <a:ext cx="1518556" cy="713261"/>
                          </a:xfrm>
                          <a:prstGeom prst="rect">
                            <a:avLst/>
                          </a:prstGeom>
                        </pic:spPr>
                      </pic:pic>
                    </a:graphicData>
                  </a:graphic>
                </wp:inline>
              </w:drawing>
            </w:r>
          </w:p>
          <w:p w:rsidR="00735D37" w:rsidRPr="004E73D7" w:rsidRDefault="00735D37" w:rsidP="00735D37">
            <w:pPr>
              <w:pStyle w:val="Title"/>
              <w:jc w:val="both"/>
              <w:rPr>
                <w:rFonts w:ascii="Arial" w:hAnsi="Arial" w:cs="Arial"/>
                <w:b w:val="0"/>
                <w:caps/>
                <w:sz w:val="20"/>
                <w:szCs w:val="20"/>
              </w:rPr>
            </w:pPr>
          </w:p>
          <w:p w:rsidR="00735D37" w:rsidRPr="004E73D7" w:rsidRDefault="00735D37" w:rsidP="00735D37">
            <w:pPr>
              <w:pStyle w:val="Title"/>
              <w:jc w:val="both"/>
              <w:rPr>
                <w:rFonts w:ascii="Arial" w:hAnsi="Arial" w:cs="Arial"/>
                <w:caps/>
                <w:sz w:val="20"/>
                <w:szCs w:val="20"/>
              </w:rPr>
            </w:pPr>
            <w:r w:rsidRPr="004E73D7">
              <w:rPr>
                <w:rFonts w:ascii="Arial" w:hAnsi="Arial" w:cs="Arial"/>
                <w:caps/>
                <w:sz w:val="20"/>
                <w:szCs w:val="20"/>
              </w:rPr>
              <w:t>universiti tenaga nasional</w:t>
            </w:r>
          </w:p>
          <w:p w:rsidR="00735D37" w:rsidRPr="004E73D7" w:rsidRDefault="00735D37" w:rsidP="00735D37">
            <w:pPr>
              <w:pStyle w:val="Title"/>
              <w:jc w:val="both"/>
              <w:rPr>
                <w:rFonts w:ascii="Arial" w:hAnsi="Arial" w:cs="Arial"/>
                <w:caps/>
                <w:sz w:val="20"/>
                <w:szCs w:val="20"/>
              </w:rPr>
            </w:pPr>
            <w:r w:rsidRPr="004E73D7">
              <w:rPr>
                <w:rFonts w:ascii="Arial" w:hAnsi="Arial" w:cs="Arial"/>
                <w:caps/>
                <w:sz w:val="20"/>
                <w:szCs w:val="20"/>
              </w:rPr>
              <w:t xml:space="preserve">college of foundation and general studies                  </w:t>
            </w:r>
          </w:p>
          <w:p w:rsidR="00735D37" w:rsidRPr="004E73D7" w:rsidRDefault="00735D37" w:rsidP="00735D37">
            <w:pPr>
              <w:pStyle w:val="Title"/>
              <w:jc w:val="both"/>
              <w:rPr>
                <w:rFonts w:ascii="Arial" w:hAnsi="Arial" w:cs="Arial"/>
                <w:caps/>
                <w:sz w:val="20"/>
                <w:szCs w:val="20"/>
                <w:highlight w:val="yellow"/>
              </w:rPr>
            </w:pPr>
          </w:p>
          <w:p w:rsidR="00735D37" w:rsidRPr="004E73D7" w:rsidRDefault="00735D37" w:rsidP="00735D37">
            <w:pPr>
              <w:pStyle w:val="Title"/>
              <w:jc w:val="both"/>
              <w:rPr>
                <w:rFonts w:ascii="Arial" w:hAnsi="Arial" w:cs="Arial"/>
                <w:caps/>
                <w:sz w:val="20"/>
                <w:szCs w:val="20"/>
              </w:rPr>
            </w:pPr>
          </w:p>
          <w:p w:rsidR="00735D37" w:rsidRPr="004E73D7" w:rsidRDefault="00735D37" w:rsidP="00735D37">
            <w:pPr>
              <w:rPr>
                <w:rFonts w:ascii="Arial" w:hAnsi="Arial" w:cs="Arial"/>
                <w:sz w:val="20"/>
                <w:szCs w:val="20"/>
              </w:rPr>
            </w:pPr>
            <w:r w:rsidRPr="004E73D7">
              <w:rPr>
                <w:rFonts w:ascii="Arial" w:hAnsi="Arial" w:cs="Arial"/>
                <w:sz w:val="20"/>
                <w:szCs w:val="20"/>
              </w:rPr>
              <w:t>Course Outline</w:t>
            </w:r>
          </w:p>
          <w:p w:rsidR="00735D37" w:rsidRPr="004E73D7" w:rsidRDefault="00735D37" w:rsidP="00735D37">
            <w:pPr>
              <w:rPr>
                <w:rFonts w:ascii="Arial" w:hAnsi="Arial" w:cs="Arial"/>
                <w:sz w:val="20"/>
                <w:szCs w:val="20"/>
              </w:rPr>
            </w:pPr>
            <w:r w:rsidRPr="004E73D7">
              <w:rPr>
                <w:rFonts w:ascii="Arial" w:hAnsi="Arial" w:cs="Arial"/>
                <w:sz w:val="20"/>
                <w:szCs w:val="20"/>
              </w:rPr>
              <w:t>Principles of M</w:t>
            </w:r>
            <w:r>
              <w:rPr>
                <w:rFonts w:ascii="Arial" w:hAnsi="Arial" w:cs="Arial"/>
                <w:sz w:val="20"/>
                <w:szCs w:val="20"/>
              </w:rPr>
              <w:t>i</w:t>
            </w:r>
            <w:r w:rsidRPr="004E73D7">
              <w:rPr>
                <w:rFonts w:ascii="Arial" w:hAnsi="Arial" w:cs="Arial"/>
                <w:sz w:val="20"/>
                <w:szCs w:val="20"/>
              </w:rPr>
              <w:t xml:space="preserve">croeconomics </w:t>
            </w:r>
          </w:p>
          <w:p w:rsidR="00735D37" w:rsidRPr="004E73D7" w:rsidRDefault="00D02632" w:rsidP="00735D37">
            <w:pPr>
              <w:rPr>
                <w:rFonts w:ascii="Arial" w:hAnsi="Arial" w:cs="Arial"/>
                <w:sz w:val="20"/>
                <w:szCs w:val="20"/>
              </w:rPr>
            </w:pPr>
            <w:r>
              <w:rPr>
                <w:rFonts w:ascii="Arial" w:hAnsi="Arial" w:cs="Arial"/>
                <w:sz w:val="20"/>
                <w:szCs w:val="20"/>
              </w:rPr>
              <w:t>ECMD1</w:t>
            </w:r>
            <w:r w:rsidR="00735D37">
              <w:rPr>
                <w:rFonts w:ascii="Arial" w:hAnsi="Arial" w:cs="Arial"/>
                <w:sz w:val="20"/>
                <w:szCs w:val="20"/>
              </w:rPr>
              <w:t>1</w:t>
            </w:r>
            <w:r w:rsidR="00735D37" w:rsidRPr="004E73D7">
              <w:rPr>
                <w:rFonts w:ascii="Arial" w:hAnsi="Arial" w:cs="Arial"/>
                <w:sz w:val="20"/>
                <w:szCs w:val="20"/>
              </w:rPr>
              <w:t>3</w:t>
            </w:r>
          </w:p>
          <w:p w:rsidR="00735D37" w:rsidRPr="004E73D7" w:rsidRDefault="0042318F" w:rsidP="00735D37">
            <w:pPr>
              <w:pStyle w:val="Title"/>
              <w:jc w:val="both"/>
              <w:rPr>
                <w:rFonts w:ascii="Arial" w:hAnsi="Arial" w:cs="Arial"/>
                <w:b w:val="0"/>
                <w:sz w:val="20"/>
                <w:szCs w:val="20"/>
              </w:rPr>
            </w:pPr>
            <w:r>
              <w:rPr>
                <w:rFonts w:ascii="Arial" w:hAnsi="Arial" w:cs="Arial"/>
                <w:b w:val="0"/>
                <w:sz w:val="20"/>
                <w:szCs w:val="20"/>
              </w:rPr>
              <w:t>Semester 1</w:t>
            </w:r>
            <w:r w:rsidR="00735D37" w:rsidRPr="004E73D7">
              <w:rPr>
                <w:rFonts w:ascii="Arial" w:hAnsi="Arial" w:cs="Arial"/>
                <w:b w:val="0"/>
                <w:sz w:val="20"/>
                <w:szCs w:val="20"/>
              </w:rPr>
              <w:t xml:space="preserve"> Academic Year 201</w:t>
            </w:r>
            <w:r>
              <w:rPr>
                <w:rFonts w:ascii="Arial" w:hAnsi="Arial" w:cs="Arial"/>
                <w:b w:val="0"/>
                <w:sz w:val="20"/>
                <w:szCs w:val="20"/>
              </w:rPr>
              <w:t>6/2017</w:t>
            </w:r>
          </w:p>
          <w:p w:rsidR="00735D37" w:rsidRPr="004E73D7" w:rsidRDefault="00735D37" w:rsidP="00735D37">
            <w:pPr>
              <w:pStyle w:val="Title"/>
              <w:jc w:val="both"/>
              <w:rPr>
                <w:rFonts w:ascii="Arial" w:hAnsi="Arial" w:cs="Arial"/>
                <w:sz w:val="20"/>
                <w:szCs w:val="20"/>
              </w:rPr>
            </w:pPr>
          </w:p>
          <w:p w:rsidR="006417EB" w:rsidRPr="00C6742A" w:rsidRDefault="006417EB" w:rsidP="006417EB">
            <w:pPr>
              <w:rPr>
                <w:rFonts w:ascii="Arial" w:hAnsi="Arial" w:cs="Arial"/>
                <w:sz w:val="20"/>
                <w:szCs w:val="20"/>
              </w:rPr>
            </w:pPr>
            <w:r>
              <w:rPr>
                <w:rFonts w:ascii="Arial" w:hAnsi="Arial" w:cs="Arial"/>
                <w:sz w:val="20"/>
                <w:szCs w:val="20"/>
              </w:rPr>
              <w:t>Hazwani Binti Mohamad Razin</w:t>
            </w:r>
          </w:p>
          <w:p w:rsidR="006417EB" w:rsidRPr="00C6742A" w:rsidRDefault="006417EB" w:rsidP="006417EB">
            <w:pPr>
              <w:rPr>
                <w:rFonts w:ascii="Arial" w:hAnsi="Arial" w:cs="Arial"/>
                <w:sz w:val="20"/>
                <w:szCs w:val="20"/>
              </w:rPr>
            </w:pPr>
            <w:r w:rsidRPr="00C6742A">
              <w:rPr>
                <w:rFonts w:ascii="Arial" w:hAnsi="Arial" w:cs="Arial"/>
                <w:sz w:val="20"/>
                <w:szCs w:val="20"/>
              </w:rPr>
              <w:t xml:space="preserve">Tel: </w:t>
            </w:r>
            <w:r w:rsidR="007B4337">
              <w:rPr>
                <w:rFonts w:ascii="Arial" w:hAnsi="Arial" w:cs="Arial"/>
                <w:sz w:val="20"/>
                <w:szCs w:val="20"/>
              </w:rPr>
              <w:t>09-4552020 (3190)</w:t>
            </w:r>
          </w:p>
          <w:p w:rsidR="006417EB" w:rsidRPr="00C6742A" w:rsidRDefault="006417EB" w:rsidP="006417EB">
            <w:pPr>
              <w:rPr>
                <w:rStyle w:val="Hyperlink"/>
                <w:rFonts w:ascii="Arial" w:hAnsi="Arial" w:cs="Arial"/>
                <w:sz w:val="20"/>
                <w:szCs w:val="20"/>
              </w:rPr>
            </w:pPr>
            <w:r w:rsidRPr="00C6742A">
              <w:rPr>
                <w:rFonts w:ascii="Arial" w:hAnsi="Arial" w:cs="Arial"/>
                <w:sz w:val="20"/>
                <w:szCs w:val="20"/>
              </w:rPr>
              <w:t xml:space="preserve">Email: </w:t>
            </w:r>
            <w:r w:rsidR="007B4337" w:rsidRPr="007B4337">
              <w:rPr>
                <w:rFonts w:ascii="Arial" w:hAnsi="Arial" w:cs="Arial"/>
                <w:sz w:val="20"/>
                <w:szCs w:val="20"/>
                <w:u w:val="single"/>
              </w:rPr>
              <w:t>RHazwani@uniten.edu.my</w:t>
            </w:r>
          </w:p>
          <w:p w:rsidR="00735D37" w:rsidRDefault="00735D37" w:rsidP="00256AF0">
            <w:pPr>
              <w:jc w:val="center"/>
              <w:rPr>
                <w:b/>
              </w:rPr>
            </w:pPr>
          </w:p>
          <w:p w:rsidR="00256AF0" w:rsidRPr="006417EB" w:rsidRDefault="00256AF0" w:rsidP="00256AF0">
            <w:pPr>
              <w:jc w:val="center"/>
              <w:rPr>
                <w:rFonts w:ascii="Arial" w:hAnsi="Arial" w:cs="Arial"/>
                <w:b/>
              </w:rPr>
            </w:pPr>
            <w:r w:rsidRPr="006417EB">
              <w:rPr>
                <w:rFonts w:ascii="Arial" w:hAnsi="Arial" w:cs="Arial"/>
                <w:b/>
              </w:rPr>
              <w:t>PRINCIPLES OF MICROECONOMICS</w:t>
            </w:r>
          </w:p>
          <w:p w:rsidR="00256AF0" w:rsidRDefault="00256AF0" w:rsidP="00256AF0">
            <w:pPr>
              <w:jc w:val="center"/>
              <w:rPr>
                <w:b/>
              </w:rPr>
            </w:pPr>
          </w:p>
          <w:tbl>
            <w:tblPr>
              <w:tblStyle w:val="TableGrid"/>
              <w:tblW w:w="9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71"/>
              <w:gridCol w:w="6722"/>
            </w:tblGrid>
            <w:tr w:rsidR="00256AF0" w:rsidTr="008F5425">
              <w:trPr>
                <w:trHeight w:val="430"/>
              </w:trPr>
              <w:tc>
                <w:tcPr>
                  <w:tcW w:w="2571" w:type="dxa"/>
                </w:tcPr>
                <w:p w:rsidR="00256AF0" w:rsidRDefault="00256AF0" w:rsidP="001737B6">
                  <w:pPr>
                    <w:spacing w:line="480" w:lineRule="auto"/>
                    <w:rPr>
                      <w:b/>
                    </w:rPr>
                  </w:pPr>
                  <w:r w:rsidRPr="00CD2AE5">
                    <w:rPr>
                      <w:rFonts w:ascii="Arial" w:hAnsi="Arial" w:cs="Arial"/>
                      <w:b/>
                      <w:sz w:val="20"/>
                      <w:szCs w:val="20"/>
                    </w:rPr>
                    <w:t>Course Code</w:t>
                  </w:r>
                  <w:r w:rsidR="001737B6">
                    <w:rPr>
                      <w:rFonts w:ascii="Arial" w:hAnsi="Arial" w:cs="Arial"/>
                      <w:b/>
                      <w:sz w:val="20"/>
                      <w:szCs w:val="20"/>
                    </w:rPr>
                    <w:t xml:space="preserve">                  :       </w:t>
                  </w:r>
                </w:p>
              </w:tc>
              <w:tc>
                <w:tcPr>
                  <w:tcW w:w="6722" w:type="dxa"/>
                </w:tcPr>
                <w:p w:rsidR="00256AF0" w:rsidRDefault="00D02632" w:rsidP="001737B6">
                  <w:pPr>
                    <w:spacing w:line="480" w:lineRule="auto"/>
                    <w:rPr>
                      <w:b/>
                    </w:rPr>
                  </w:pPr>
                  <w:r>
                    <w:rPr>
                      <w:rFonts w:ascii="Arial" w:hAnsi="Arial" w:cs="Arial"/>
                      <w:sz w:val="20"/>
                      <w:szCs w:val="20"/>
                    </w:rPr>
                    <w:t>ECMD1</w:t>
                  </w:r>
                  <w:r w:rsidR="001737B6">
                    <w:rPr>
                      <w:rFonts w:ascii="Arial" w:hAnsi="Arial" w:cs="Arial"/>
                      <w:sz w:val="20"/>
                      <w:szCs w:val="20"/>
                    </w:rPr>
                    <w:t>13</w:t>
                  </w:r>
                </w:p>
              </w:tc>
            </w:tr>
            <w:tr w:rsidR="00256AF0" w:rsidTr="008F5425">
              <w:trPr>
                <w:trHeight w:val="430"/>
              </w:trPr>
              <w:tc>
                <w:tcPr>
                  <w:tcW w:w="2571" w:type="dxa"/>
                </w:tcPr>
                <w:p w:rsidR="00256AF0" w:rsidRDefault="001737B6" w:rsidP="001737B6">
                  <w:pPr>
                    <w:spacing w:line="480" w:lineRule="auto"/>
                    <w:rPr>
                      <w:b/>
                    </w:rPr>
                  </w:pPr>
                  <w:r w:rsidRPr="00CD2AE5">
                    <w:rPr>
                      <w:rFonts w:ascii="Arial" w:hAnsi="Arial" w:cs="Arial"/>
                      <w:b/>
                      <w:sz w:val="20"/>
                      <w:szCs w:val="20"/>
                    </w:rPr>
                    <w:t>Course Status</w:t>
                  </w:r>
                  <w:r>
                    <w:rPr>
                      <w:rFonts w:ascii="Arial" w:hAnsi="Arial" w:cs="Arial"/>
                      <w:b/>
                      <w:sz w:val="20"/>
                      <w:szCs w:val="20"/>
                    </w:rPr>
                    <w:t xml:space="preserve">                :</w:t>
                  </w:r>
                </w:p>
              </w:tc>
              <w:tc>
                <w:tcPr>
                  <w:tcW w:w="6722" w:type="dxa"/>
                </w:tcPr>
                <w:p w:rsidR="00256AF0" w:rsidRDefault="001737B6" w:rsidP="001737B6">
                  <w:pPr>
                    <w:spacing w:line="480" w:lineRule="auto"/>
                    <w:rPr>
                      <w:b/>
                    </w:rPr>
                  </w:pPr>
                  <w:r w:rsidRPr="00CD2AE5">
                    <w:rPr>
                      <w:rFonts w:ascii="Arial" w:hAnsi="Arial" w:cs="Arial"/>
                      <w:sz w:val="20"/>
                      <w:szCs w:val="20"/>
                    </w:rPr>
                    <w:t>Core</w:t>
                  </w:r>
                </w:p>
              </w:tc>
            </w:tr>
            <w:tr w:rsidR="00256AF0" w:rsidTr="008F5425">
              <w:trPr>
                <w:trHeight w:val="430"/>
              </w:trPr>
              <w:tc>
                <w:tcPr>
                  <w:tcW w:w="2571" w:type="dxa"/>
                </w:tcPr>
                <w:p w:rsidR="00256AF0" w:rsidRDefault="001737B6" w:rsidP="001737B6">
                  <w:pPr>
                    <w:spacing w:line="480" w:lineRule="auto"/>
                    <w:rPr>
                      <w:b/>
                    </w:rPr>
                  </w:pPr>
                  <w:r w:rsidRPr="00CD2AE5">
                    <w:rPr>
                      <w:rFonts w:ascii="Arial" w:hAnsi="Arial" w:cs="Arial"/>
                      <w:b/>
                      <w:sz w:val="20"/>
                      <w:szCs w:val="20"/>
                    </w:rPr>
                    <w:t>Level</w:t>
                  </w:r>
                  <w:r>
                    <w:rPr>
                      <w:rFonts w:ascii="Arial" w:hAnsi="Arial" w:cs="Arial"/>
                      <w:b/>
                      <w:sz w:val="20"/>
                      <w:szCs w:val="20"/>
                    </w:rPr>
                    <w:t xml:space="preserve">                               :</w:t>
                  </w:r>
                </w:p>
              </w:tc>
              <w:tc>
                <w:tcPr>
                  <w:tcW w:w="6722" w:type="dxa"/>
                </w:tcPr>
                <w:p w:rsidR="00256AF0" w:rsidRDefault="00D02632" w:rsidP="001737B6">
                  <w:pPr>
                    <w:spacing w:line="480" w:lineRule="auto"/>
                    <w:rPr>
                      <w:b/>
                    </w:rPr>
                  </w:pPr>
                  <w:r>
                    <w:rPr>
                      <w:rFonts w:ascii="Arial" w:hAnsi="Arial" w:cs="Arial"/>
                      <w:sz w:val="20"/>
                      <w:szCs w:val="20"/>
                    </w:rPr>
                    <w:t>Diploma</w:t>
                  </w:r>
                </w:p>
              </w:tc>
            </w:tr>
            <w:tr w:rsidR="00256AF0" w:rsidTr="008F5425">
              <w:trPr>
                <w:trHeight w:val="463"/>
              </w:trPr>
              <w:tc>
                <w:tcPr>
                  <w:tcW w:w="2571" w:type="dxa"/>
                </w:tcPr>
                <w:p w:rsidR="00256AF0" w:rsidRDefault="001737B6" w:rsidP="001737B6">
                  <w:pPr>
                    <w:spacing w:line="480" w:lineRule="auto"/>
                    <w:rPr>
                      <w:b/>
                    </w:rPr>
                  </w:pPr>
                  <w:r w:rsidRPr="00CD2AE5">
                    <w:rPr>
                      <w:rFonts w:ascii="Arial" w:hAnsi="Arial" w:cs="Arial"/>
                      <w:b/>
                      <w:sz w:val="20"/>
                      <w:szCs w:val="20"/>
                    </w:rPr>
                    <w:t>Semester Taught</w:t>
                  </w:r>
                  <w:r>
                    <w:rPr>
                      <w:rFonts w:ascii="Arial" w:hAnsi="Arial" w:cs="Arial"/>
                      <w:b/>
                      <w:sz w:val="20"/>
                      <w:szCs w:val="20"/>
                    </w:rPr>
                    <w:t xml:space="preserve">           :</w:t>
                  </w:r>
                </w:p>
              </w:tc>
              <w:tc>
                <w:tcPr>
                  <w:tcW w:w="6722" w:type="dxa"/>
                </w:tcPr>
                <w:p w:rsidR="00256AF0" w:rsidRPr="00ED231A" w:rsidRDefault="00F12257" w:rsidP="001737B6">
                  <w:pPr>
                    <w:spacing w:line="480" w:lineRule="auto"/>
                    <w:rPr>
                      <w:rFonts w:ascii="Arial" w:hAnsi="Arial" w:cs="Arial"/>
                      <w:sz w:val="20"/>
                      <w:szCs w:val="20"/>
                    </w:rPr>
                  </w:pPr>
                  <w:r w:rsidRPr="00ED231A">
                    <w:rPr>
                      <w:rFonts w:ascii="Arial" w:hAnsi="Arial" w:cs="Arial"/>
                      <w:sz w:val="20"/>
                      <w:szCs w:val="20"/>
                    </w:rPr>
                    <w:t xml:space="preserve">Semester </w:t>
                  </w:r>
                  <w:r w:rsidR="0042318F">
                    <w:rPr>
                      <w:rFonts w:ascii="Arial" w:hAnsi="Arial" w:cs="Arial"/>
                      <w:sz w:val="20"/>
                      <w:szCs w:val="20"/>
                    </w:rPr>
                    <w:t>1 2016/2017</w:t>
                  </w:r>
                </w:p>
              </w:tc>
            </w:tr>
            <w:tr w:rsidR="00256AF0" w:rsidTr="008F5425">
              <w:trPr>
                <w:trHeight w:val="478"/>
              </w:trPr>
              <w:tc>
                <w:tcPr>
                  <w:tcW w:w="2571" w:type="dxa"/>
                </w:tcPr>
                <w:p w:rsidR="00256AF0" w:rsidRDefault="001737B6" w:rsidP="001737B6">
                  <w:pPr>
                    <w:spacing w:line="480" w:lineRule="auto"/>
                    <w:rPr>
                      <w:b/>
                    </w:rPr>
                  </w:pPr>
                  <w:r w:rsidRPr="00CD2AE5">
                    <w:rPr>
                      <w:rFonts w:ascii="Arial" w:hAnsi="Arial" w:cs="Arial"/>
                      <w:b/>
                      <w:sz w:val="20"/>
                      <w:szCs w:val="20"/>
                    </w:rPr>
                    <w:t>Credit</w:t>
                  </w:r>
                  <w:r>
                    <w:rPr>
                      <w:rFonts w:ascii="Arial" w:hAnsi="Arial" w:cs="Arial"/>
                      <w:b/>
                      <w:sz w:val="20"/>
                      <w:szCs w:val="20"/>
                    </w:rPr>
                    <w:t xml:space="preserve">                              :</w:t>
                  </w:r>
                </w:p>
              </w:tc>
              <w:tc>
                <w:tcPr>
                  <w:tcW w:w="6722" w:type="dxa"/>
                </w:tcPr>
                <w:p w:rsidR="00256AF0" w:rsidRPr="00ED231A" w:rsidRDefault="00A32942" w:rsidP="001737B6">
                  <w:pPr>
                    <w:spacing w:line="480" w:lineRule="auto"/>
                    <w:rPr>
                      <w:rFonts w:ascii="Arial" w:hAnsi="Arial" w:cs="Arial"/>
                      <w:sz w:val="20"/>
                      <w:szCs w:val="20"/>
                    </w:rPr>
                  </w:pPr>
                  <w:r w:rsidRPr="00ED231A">
                    <w:rPr>
                      <w:rFonts w:ascii="Arial" w:hAnsi="Arial" w:cs="Arial"/>
                      <w:sz w:val="20"/>
                      <w:szCs w:val="20"/>
                    </w:rPr>
                    <w:t>3</w:t>
                  </w:r>
                </w:p>
              </w:tc>
            </w:tr>
            <w:tr w:rsidR="00256AF0" w:rsidTr="008F5425">
              <w:trPr>
                <w:trHeight w:val="430"/>
              </w:trPr>
              <w:tc>
                <w:tcPr>
                  <w:tcW w:w="2571" w:type="dxa"/>
                </w:tcPr>
                <w:p w:rsidR="00256AF0" w:rsidRDefault="001737B6" w:rsidP="001737B6">
                  <w:pPr>
                    <w:spacing w:line="480" w:lineRule="auto"/>
                    <w:rPr>
                      <w:b/>
                    </w:rPr>
                  </w:pPr>
                  <w:r w:rsidRPr="00CD2AE5">
                    <w:rPr>
                      <w:rFonts w:ascii="Arial" w:hAnsi="Arial" w:cs="Arial"/>
                      <w:b/>
                      <w:sz w:val="20"/>
                      <w:szCs w:val="20"/>
                    </w:rPr>
                    <w:t>Pre-requisites</w:t>
                  </w:r>
                  <w:r>
                    <w:rPr>
                      <w:rFonts w:ascii="Arial" w:hAnsi="Arial" w:cs="Arial"/>
                      <w:b/>
                      <w:sz w:val="20"/>
                      <w:szCs w:val="20"/>
                    </w:rPr>
                    <w:t xml:space="preserve">                :</w:t>
                  </w:r>
                </w:p>
              </w:tc>
              <w:tc>
                <w:tcPr>
                  <w:tcW w:w="6722" w:type="dxa"/>
                </w:tcPr>
                <w:p w:rsidR="00256AF0" w:rsidRPr="00735D37" w:rsidRDefault="00735D37" w:rsidP="001737B6">
                  <w:pPr>
                    <w:spacing w:line="480" w:lineRule="auto"/>
                    <w:rPr>
                      <w:b/>
                    </w:rPr>
                  </w:pPr>
                  <w:r>
                    <w:rPr>
                      <w:rFonts w:ascii="Arial" w:hAnsi="Arial" w:cs="Arial"/>
                      <w:sz w:val="20"/>
                      <w:szCs w:val="20"/>
                    </w:rPr>
                    <w:t>-</w:t>
                  </w:r>
                </w:p>
              </w:tc>
            </w:tr>
            <w:tr w:rsidR="00256AF0" w:rsidTr="008F5425">
              <w:trPr>
                <w:trHeight w:val="1652"/>
              </w:trPr>
              <w:tc>
                <w:tcPr>
                  <w:tcW w:w="2571" w:type="dxa"/>
                </w:tcPr>
                <w:p w:rsidR="00256AF0" w:rsidRDefault="001737B6" w:rsidP="001737B6">
                  <w:pPr>
                    <w:spacing w:line="480" w:lineRule="auto"/>
                    <w:rPr>
                      <w:b/>
                    </w:rPr>
                  </w:pPr>
                  <w:r w:rsidRPr="00CD2AE5">
                    <w:rPr>
                      <w:rFonts w:ascii="Arial" w:hAnsi="Arial" w:cs="Arial"/>
                      <w:b/>
                      <w:sz w:val="20"/>
                      <w:szCs w:val="20"/>
                    </w:rPr>
                    <w:t>Assessments</w:t>
                  </w:r>
                  <w:r>
                    <w:rPr>
                      <w:rFonts w:ascii="Arial" w:hAnsi="Arial" w:cs="Arial"/>
                      <w:b/>
                      <w:sz w:val="20"/>
                      <w:szCs w:val="20"/>
                    </w:rPr>
                    <w:t xml:space="preserve">                 :</w:t>
                  </w:r>
                </w:p>
              </w:tc>
              <w:tc>
                <w:tcPr>
                  <w:tcW w:w="6722" w:type="dxa"/>
                </w:tcPr>
                <w:p w:rsidR="001737B6" w:rsidRPr="00CD2AE5" w:rsidRDefault="00816742" w:rsidP="001737B6">
                  <w:pPr>
                    <w:tabs>
                      <w:tab w:val="left" w:pos="2160"/>
                      <w:tab w:val="left" w:pos="2880"/>
                      <w:tab w:val="left" w:pos="7200"/>
                    </w:tabs>
                    <w:spacing w:line="480" w:lineRule="auto"/>
                    <w:jc w:val="both"/>
                    <w:rPr>
                      <w:rFonts w:ascii="Arial" w:hAnsi="Arial" w:cs="Arial"/>
                      <w:sz w:val="20"/>
                      <w:szCs w:val="20"/>
                    </w:rPr>
                  </w:pPr>
                  <w:r>
                    <w:rPr>
                      <w:rFonts w:ascii="Arial" w:hAnsi="Arial" w:cs="Arial"/>
                      <w:sz w:val="20"/>
                      <w:szCs w:val="20"/>
                    </w:rPr>
                    <w:t>Quizzes</w:t>
                  </w:r>
                  <w:r>
                    <w:rPr>
                      <w:rFonts w:ascii="Arial" w:hAnsi="Arial" w:cs="Arial"/>
                      <w:sz w:val="20"/>
                      <w:szCs w:val="20"/>
                    </w:rPr>
                    <w:tab/>
                  </w:r>
                  <w:r>
                    <w:rPr>
                      <w:rFonts w:ascii="Arial" w:hAnsi="Arial" w:cs="Arial"/>
                      <w:sz w:val="20"/>
                      <w:szCs w:val="20"/>
                    </w:rPr>
                    <w:tab/>
                  </w:r>
                  <w:r w:rsidR="00266713">
                    <w:rPr>
                      <w:rFonts w:ascii="Arial" w:hAnsi="Arial" w:cs="Arial"/>
                      <w:sz w:val="20"/>
                      <w:szCs w:val="20"/>
                    </w:rPr>
                    <w:t xml:space="preserve">  </w:t>
                  </w:r>
                  <w:r>
                    <w:rPr>
                      <w:rFonts w:ascii="Arial" w:hAnsi="Arial" w:cs="Arial"/>
                      <w:sz w:val="20"/>
                      <w:szCs w:val="20"/>
                    </w:rPr>
                    <w:t>1</w:t>
                  </w:r>
                  <w:r w:rsidR="001737B6" w:rsidRPr="00CD2AE5">
                    <w:rPr>
                      <w:rFonts w:ascii="Arial" w:hAnsi="Arial" w:cs="Arial"/>
                      <w:sz w:val="20"/>
                      <w:szCs w:val="20"/>
                    </w:rPr>
                    <w:t>0%</w:t>
                  </w:r>
                </w:p>
                <w:p w:rsidR="001737B6" w:rsidRDefault="00735D37" w:rsidP="001737B6">
                  <w:pPr>
                    <w:tabs>
                      <w:tab w:val="left" w:pos="2160"/>
                      <w:tab w:val="left" w:pos="2880"/>
                      <w:tab w:val="left" w:pos="7200"/>
                    </w:tabs>
                    <w:spacing w:line="480" w:lineRule="auto"/>
                    <w:jc w:val="both"/>
                    <w:rPr>
                      <w:rFonts w:ascii="Arial" w:hAnsi="Arial" w:cs="Arial"/>
                      <w:sz w:val="20"/>
                      <w:szCs w:val="20"/>
                    </w:rPr>
                  </w:pPr>
                  <w:r>
                    <w:rPr>
                      <w:rFonts w:ascii="Arial" w:hAnsi="Arial" w:cs="Arial"/>
                      <w:sz w:val="20"/>
                      <w:szCs w:val="20"/>
                    </w:rPr>
                    <w:t>Midterm Exam</w:t>
                  </w:r>
                  <w:r w:rsidR="00D02632">
                    <w:rPr>
                      <w:rFonts w:ascii="Arial" w:hAnsi="Arial" w:cs="Arial"/>
                      <w:sz w:val="20"/>
                      <w:szCs w:val="20"/>
                    </w:rPr>
                    <w:tab/>
                  </w:r>
                  <w:r w:rsidR="00D02632">
                    <w:rPr>
                      <w:rFonts w:ascii="Arial" w:hAnsi="Arial" w:cs="Arial"/>
                      <w:sz w:val="20"/>
                      <w:szCs w:val="20"/>
                    </w:rPr>
                    <w:tab/>
                  </w:r>
                  <w:r w:rsidR="00266713">
                    <w:rPr>
                      <w:rFonts w:ascii="Arial" w:hAnsi="Arial" w:cs="Arial"/>
                      <w:sz w:val="20"/>
                      <w:szCs w:val="20"/>
                    </w:rPr>
                    <w:t xml:space="preserve"> </w:t>
                  </w:r>
                  <w:r w:rsidR="00C175C6">
                    <w:rPr>
                      <w:rFonts w:ascii="Arial" w:hAnsi="Arial" w:cs="Arial"/>
                      <w:sz w:val="20"/>
                      <w:szCs w:val="20"/>
                    </w:rPr>
                    <w:t xml:space="preserve"> </w:t>
                  </w:r>
                  <w:r w:rsidR="00D02632">
                    <w:rPr>
                      <w:rFonts w:ascii="Arial" w:hAnsi="Arial" w:cs="Arial"/>
                      <w:sz w:val="20"/>
                      <w:szCs w:val="20"/>
                    </w:rPr>
                    <w:t>2</w:t>
                  </w:r>
                  <w:r w:rsidR="001737B6" w:rsidRPr="00CD2AE5">
                    <w:rPr>
                      <w:rFonts w:ascii="Arial" w:hAnsi="Arial" w:cs="Arial"/>
                      <w:sz w:val="20"/>
                      <w:szCs w:val="20"/>
                    </w:rPr>
                    <w:t>0%</w:t>
                  </w:r>
                </w:p>
                <w:p w:rsidR="001737B6" w:rsidRPr="00CD2AE5" w:rsidRDefault="001737B6" w:rsidP="00C175C6">
                  <w:pPr>
                    <w:tabs>
                      <w:tab w:val="left" w:pos="720"/>
                      <w:tab w:val="left" w:pos="1440"/>
                      <w:tab w:val="left" w:pos="2990"/>
                      <w:tab w:val="left" w:pos="3020"/>
                    </w:tabs>
                    <w:spacing w:line="480" w:lineRule="auto"/>
                    <w:jc w:val="both"/>
                    <w:rPr>
                      <w:rFonts w:ascii="Arial" w:hAnsi="Arial" w:cs="Arial"/>
                      <w:sz w:val="20"/>
                      <w:szCs w:val="20"/>
                    </w:rPr>
                  </w:pPr>
                  <w:r>
                    <w:rPr>
                      <w:rFonts w:ascii="Arial" w:hAnsi="Arial" w:cs="Arial"/>
                      <w:sz w:val="20"/>
                      <w:szCs w:val="20"/>
                    </w:rPr>
                    <w:t xml:space="preserve">Assignment </w:t>
                  </w:r>
                  <w:r w:rsidR="00C175C6">
                    <w:rPr>
                      <w:rFonts w:ascii="Arial" w:hAnsi="Arial" w:cs="Arial"/>
                      <w:sz w:val="20"/>
                      <w:szCs w:val="20"/>
                    </w:rPr>
                    <w:t xml:space="preserve">                            </w:t>
                  </w:r>
                  <w:r w:rsidR="00266713">
                    <w:rPr>
                      <w:rFonts w:ascii="Arial" w:hAnsi="Arial" w:cs="Arial"/>
                      <w:sz w:val="20"/>
                      <w:szCs w:val="20"/>
                    </w:rPr>
                    <w:t xml:space="preserve"> </w:t>
                  </w:r>
                  <w:r w:rsidR="00C175C6">
                    <w:rPr>
                      <w:rFonts w:ascii="Arial" w:hAnsi="Arial" w:cs="Arial"/>
                      <w:sz w:val="20"/>
                      <w:szCs w:val="20"/>
                    </w:rPr>
                    <w:t xml:space="preserve"> </w:t>
                  </w:r>
                  <w:r w:rsidR="000E443A">
                    <w:rPr>
                      <w:rFonts w:ascii="Arial" w:hAnsi="Arial" w:cs="Arial"/>
                      <w:sz w:val="20"/>
                      <w:szCs w:val="20"/>
                    </w:rPr>
                    <w:t xml:space="preserve">   </w:t>
                  </w:r>
                  <w:r w:rsidR="00C175C6">
                    <w:rPr>
                      <w:rFonts w:ascii="Arial" w:hAnsi="Arial" w:cs="Arial"/>
                      <w:sz w:val="20"/>
                      <w:szCs w:val="20"/>
                    </w:rPr>
                    <w:t xml:space="preserve"> </w:t>
                  </w:r>
                  <w:r w:rsidR="00816742">
                    <w:rPr>
                      <w:rFonts w:ascii="Arial" w:hAnsi="Arial" w:cs="Arial"/>
                      <w:sz w:val="20"/>
                      <w:szCs w:val="20"/>
                    </w:rPr>
                    <w:t>3</w:t>
                  </w:r>
                  <w:r>
                    <w:rPr>
                      <w:rFonts w:ascii="Arial" w:hAnsi="Arial" w:cs="Arial"/>
                      <w:sz w:val="20"/>
                      <w:szCs w:val="20"/>
                    </w:rPr>
                    <w:t>0%</w:t>
                  </w:r>
                </w:p>
                <w:p w:rsidR="00256AF0" w:rsidRPr="00A32942" w:rsidRDefault="001737B6" w:rsidP="00A32942">
                  <w:pPr>
                    <w:tabs>
                      <w:tab w:val="left" w:pos="2160"/>
                      <w:tab w:val="left" w:pos="2880"/>
                      <w:tab w:val="left" w:pos="7200"/>
                    </w:tabs>
                    <w:spacing w:line="480" w:lineRule="auto"/>
                    <w:jc w:val="both"/>
                    <w:rPr>
                      <w:rFonts w:ascii="Arial" w:hAnsi="Arial" w:cs="Arial"/>
                      <w:sz w:val="20"/>
                      <w:szCs w:val="20"/>
                    </w:rPr>
                  </w:pPr>
                  <w:r w:rsidRPr="00CD2AE5">
                    <w:rPr>
                      <w:rFonts w:ascii="Arial" w:hAnsi="Arial" w:cs="Arial"/>
                      <w:sz w:val="20"/>
                      <w:szCs w:val="20"/>
                    </w:rPr>
                    <w:t xml:space="preserve">Final </w:t>
                  </w:r>
                  <w:r>
                    <w:rPr>
                      <w:rFonts w:ascii="Arial" w:hAnsi="Arial" w:cs="Arial"/>
                      <w:sz w:val="20"/>
                      <w:szCs w:val="20"/>
                    </w:rPr>
                    <w:t>examination</w:t>
                  </w:r>
                  <w:r>
                    <w:rPr>
                      <w:rFonts w:ascii="Arial" w:hAnsi="Arial" w:cs="Arial"/>
                      <w:sz w:val="20"/>
                      <w:szCs w:val="20"/>
                    </w:rPr>
                    <w:tab/>
                  </w:r>
                  <w:r>
                    <w:rPr>
                      <w:rFonts w:ascii="Arial" w:hAnsi="Arial" w:cs="Arial"/>
                      <w:sz w:val="20"/>
                      <w:szCs w:val="20"/>
                    </w:rPr>
                    <w:tab/>
                  </w:r>
                  <w:r w:rsidR="00266713">
                    <w:rPr>
                      <w:rFonts w:ascii="Arial" w:hAnsi="Arial" w:cs="Arial"/>
                      <w:sz w:val="20"/>
                      <w:szCs w:val="20"/>
                    </w:rPr>
                    <w:t xml:space="preserve"> </w:t>
                  </w:r>
                  <w:r w:rsidR="00C175C6">
                    <w:rPr>
                      <w:rFonts w:ascii="Arial" w:hAnsi="Arial" w:cs="Arial"/>
                      <w:sz w:val="20"/>
                      <w:szCs w:val="20"/>
                    </w:rPr>
                    <w:t xml:space="preserve"> </w:t>
                  </w:r>
                  <w:r>
                    <w:rPr>
                      <w:rFonts w:ascii="Arial" w:hAnsi="Arial" w:cs="Arial"/>
                      <w:sz w:val="20"/>
                      <w:szCs w:val="20"/>
                    </w:rPr>
                    <w:t>4</w:t>
                  </w:r>
                  <w:r w:rsidRPr="00CD2AE5">
                    <w:rPr>
                      <w:rFonts w:ascii="Arial" w:hAnsi="Arial" w:cs="Arial"/>
                      <w:sz w:val="20"/>
                      <w:szCs w:val="20"/>
                    </w:rPr>
                    <w:t>0%</w:t>
                  </w:r>
                </w:p>
              </w:tc>
            </w:tr>
            <w:tr w:rsidR="00256AF0" w:rsidTr="008F5425">
              <w:trPr>
                <w:trHeight w:val="442"/>
              </w:trPr>
              <w:tc>
                <w:tcPr>
                  <w:tcW w:w="2571" w:type="dxa"/>
                </w:tcPr>
                <w:p w:rsidR="00256AF0" w:rsidRDefault="001737B6" w:rsidP="001737B6">
                  <w:pPr>
                    <w:spacing w:line="480" w:lineRule="auto"/>
                    <w:rPr>
                      <w:b/>
                    </w:rPr>
                  </w:pPr>
                  <w:r w:rsidRPr="00CD2AE5">
                    <w:rPr>
                      <w:rFonts w:ascii="Arial" w:hAnsi="Arial" w:cs="Arial"/>
                      <w:b/>
                      <w:sz w:val="20"/>
                      <w:szCs w:val="20"/>
                    </w:rPr>
                    <w:t>Lecturers</w:t>
                  </w:r>
                  <w:r>
                    <w:rPr>
                      <w:rFonts w:ascii="Arial" w:hAnsi="Arial" w:cs="Arial"/>
                      <w:b/>
                      <w:sz w:val="20"/>
                      <w:szCs w:val="20"/>
                    </w:rPr>
                    <w:t xml:space="preserve">                        : </w:t>
                  </w:r>
                </w:p>
              </w:tc>
              <w:tc>
                <w:tcPr>
                  <w:tcW w:w="6722" w:type="dxa"/>
                </w:tcPr>
                <w:p w:rsidR="00256AF0" w:rsidRDefault="00EF4432" w:rsidP="001737B6">
                  <w:pPr>
                    <w:spacing w:line="360" w:lineRule="auto"/>
                    <w:rPr>
                      <w:b/>
                    </w:rPr>
                  </w:pPr>
                  <w:r>
                    <w:rPr>
                      <w:rFonts w:ascii="Arial" w:hAnsi="Arial" w:cs="Arial"/>
                      <w:sz w:val="20"/>
                      <w:szCs w:val="20"/>
                    </w:rPr>
                    <w:t xml:space="preserve">Hazwani </w:t>
                  </w:r>
                  <w:proofErr w:type="spellStart"/>
                  <w:r>
                    <w:rPr>
                      <w:rFonts w:ascii="Arial" w:hAnsi="Arial" w:cs="Arial"/>
                      <w:sz w:val="20"/>
                      <w:szCs w:val="20"/>
                    </w:rPr>
                    <w:t>binti</w:t>
                  </w:r>
                  <w:proofErr w:type="spellEnd"/>
                  <w:r>
                    <w:rPr>
                      <w:rFonts w:ascii="Arial" w:hAnsi="Arial" w:cs="Arial"/>
                      <w:sz w:val="20"/>
                      <w:szCs w:val="20"/>
                    </w:rPr>
                    <w:t xml:space="preserve"> Mohamad Razin</w:t>
                  </w:r>
                </w:p>
              </w:tc>
            </w:tr>
            <w:tr w:rsidR="00735D37" w:rsidTr="008F5425">
              <w:trPr>
                <w:trHeight w:val="1249"/>
              </w:trPr>
              <w:tc>
                <w:tcPr>
                  <w:tcW w:w="2571" w:type="dxa"/>
                </w:tcPr>
                <w:p w:rsidR="00735D37" w:rsidRPr="00CD2AE5" w:rsidRDefault="00735D37" w:rsidP="001737B6">
                  <w:pPr>
                    <w:spacing w:line="480" w:lineRule="auto"/>
                    <w:rPr>
                      <w:rFonts w:ascii="Arial" w:hAnsi="Arial" w:cs="Arial"/>
                      <w:b/>
                      <w:sz w:val="20"/>
                      <w:szCs w:val="20"/>
                    </w:rPr>
                  </w:pPr>
                  <w:r w:rsidRPr="00CD2AE5">
                    <w:rPr>
                      <w:rFonts w:ascii="Arial" w:hAnsi="Arial" w:cs="Arial"/>
                      <w:b/>
                      <w:sz w:val="20"/>
                      <w:szCs w:val="20"/>
                    </w:rPr>
                    <w:t>Course Description</w:t>
                  </w:r>
                  <w:r>
                    <w:rPr>
                      <w:rFonts w:ascii="Arial" w:hAnsi="Arial" w:cs="Arial"/>
                      <w:b/>
                      <w:sz w:val="20"/>
                      <w:szCs w:val="20"/>
                    </w:rPr>
                    <w:t xml:space="preserve">       :</w:t>
                  </w:r>
                </w:p>
              </w:tc>
              <w:tc>
                <w:tcPr>
                  <w:tcW w:w="6722" w:type="dxa"/>
                </w:tcPr>
                <w:p w:rsidR="00735D37" w:rsidRDefault="00735D37" w:rsidP="00ED231A">
                  <w:pPr>
                    <w:spacing w:line="360" w:lineRule="auto"/>
                    <w:jc w:val="both"/>
                    <w:rPr>
                      <w:rFonts w:ascii="Arial" w:hAnsi="Arial" w:cs="Arial"/>
                      <w:sz w:val="20"/>
                      <w:szCs w:val="20"/>
                    </w:rPr>
                  </w:pPr>
                  <w:r w:rsidRPr="00256AF0">
                    <w:rPr>
                      <w:rFonts w:ascii="Arial" w:hAnsi="Arial" w:cs="Arial"/>
                      <w:sz w:val="20"/>
                      <w:szCs w:val="20"/>
                    </w:rPr>
                    <w:t>The main objective of this course is to provide a basic understanding and appreciation of microeconomic principles, concepts and applications. The premise would be on positive economics that help students to understand consumer behaviour, pricing and output decision firms and the operation of the economic systems. Typically, the course would cover demand and supply theory, consumer behaviour and utility maximization, production and cost, basic model of market structure and pricing strategies of firms and government intervention</w:t>
                  </w:r>
                </w:p>
              </w:tc>
            </w:tr>
            <w:tr w:rsidR="001737B6" w:rsidTr="008F5425">
              <w:trPr>
                <w:trHeight w:val="2952"/>
              </w:trPr>
              <w:tc>
                <w:tcPr>
                  <w:tcW w:w="2571" w:type="dxa"/>
                </w:tcPr>
                <w:p w:rsidR="008F5425" w:rsidRDefault="00A32942" w:rsidP="008F5425">
                  <w:pPr>
                    <w:tabs>
                      <w:tab w:val="left" w:pos="2261"/>
                    </w:tabs>
                    <w:spacing w:line="480" w:lineRule="auto"/>
                    <w:rPr>
                      <w:rFonts w:ascii="Arial" w:hAnsi="Arial" w:cs="Arial"/>
                      <w:b/>
                      <w:sz w:val="20"/>
                      <w:szCs w:val="20"/>
                    </w:rPr>
                  </w:pPr>
                  <w:r>
                    <w:rPr>
                      <w:rFonts w:ascii="Arial" w:hAnsi="Arial" w:cs="Arial"/>
                      <w:b/>
                      <w:sz w:val="20"/>
                      <w:szCs w:val="20"/>
                    </w:rPr>
                    <w:lastRenderedPageBreak/>
                    <w:t>Course Outcome</w:t>
                  </w:r>
                  <w:r w:rsidR="001737B6" w:rsidRPr="00CD2AE5">
                    <w:rPr>
                      <w:rFonts w:ascii="Arial" w:hAnsi="Arial" w:cs="Arial"/>
                      <w:b/>
                      <w:sz w:val="20"/>
                      <w:szCs w:val="20"/>
                    </w:rPr>
                    <w:t xml:space="preserve">   </w:t>
                  </w:r>
                  <w:r w:rsidR="001737B6">
                    <w:rPr>
                      <w:rFonts w:ascii="Arial" w:hAnsi="Arial" w:cs="Arial"/>
                      <w:b/>
                      <w:sz w:val="20"/>
                      <w:szCs w:val="20"/>
                    </w:rPr>
                    <w:t xml:space="preserve">      :</w:t>
                  </w:r>
                  <w:r w:rsidR="001737B6" w:rsidRPr="00CD2AE5">
                    <w:rPr>
                      <w:rFonts w:ascii="Arial" w:hAnsi="Arial" w:cs="Arial"/>
                      <w:b/>
                      <w:sz w:val="20"/>
                      <w:szCs w:val="20"/>
                    </w:rPr>
                    <w:t xml:space="preserve"> </w:t>
                  </w:r>
                </w:p>
                <w:p w:rsidR="001737B6" w:rsidRPr="00CD2AE5" w:rsidRDefault="001737B6" w:rsidP="008F5425">
                  <w:pPr>
                    <w:tabs>
                      <w:tab w:val="left" w:pos="2261"/>
                    </w:tabs>
                    <w:spacing w:line="480" w:lineRule="auto"/>
                    <w:rPr>
                      <w:rFonts w:ascii="Arial" w:hAnsi="Arial" w:cs="Arial"/>
                      <w:b/>
                      <w:sz w:val="20"/>
                      <w:szCs w:val="20"/>
                    </w:rPr>
                  </w:pPr>
                  <w:r w:rsidRPr="00CD2AE5">
                    <w:rPr>
                      <w:rFonts w:ascii="Arial" w:hAnsi="Arial" w:cs="Arial"/>
                      <w:b/>
                      <w:sz w:val="20"/>
                      <w:szCs w:val="20"/>
                    </w:rPr>
                    <w:t xml:space="preserve"> </w:t>
                  </w:r>
                </w:p>
              </w:tc>
              <w:tc>
                <w:tcPr>
                  <w:tcW w:w="6722" w:type="dxa"/>
                </w:tcPr>
                <w:p w:rsidR="008F5425" w:rsidRPr="008F5425" w:rsidRDefault="00AC5895" w:rsidP="008F5425">
                  <w:pPr>
                    <w:pStyle w:val="ListParagraph"/>
                    <w:numPr>
                      <w:ilvl w:val="0"/>
                      <w:numId w:val="26"/>
                    </w:numPr>
                    <w:tabs>
                      <w:tab w:val="left" w:pos="972"/>
                    </w:tabs>
                    <w:spacing w:after="0" w:line="360" w:lineRule="auto"/>
                    <w:jc w:val="both"/>
                    <w:rPr>
                      <w:rFonts w:ascii="Arial" w:hAnsi="Arial" w:cs="Arial"/>
                      <w:color w:val="000000"/>
                      <w:sz w:val="20"/>
                      <w:szCs w:val="20"/>
                    </w:rPr>
                  </w:pPr>
                  <w:r w:rsidRPr="008F5425">
                    <w:rPr>
                      <w:rFonts w:ascii="Arial" w:hAnsi="Arial" w:cs="Arial"/>
                      <w:color w:val="000000"/>
                      <w:sz w:val="20"/>
                      <w:szCs w:val="20"/>
                    </w:rPr>
                    <w:t>CO 1:</w:t>
                  </w:r>
                  <w:r w:rsidRPr="008F5425">
                    <w:rPr>
                      <w:rFonts w:ascii="Arial" w:hAnsi="Arial" w:cs="Arial"/>
                      <w:color w:val="000000"/>
                      <w:sz w:val="20"/>
                      <w:szCs w:val="20"/>
                    </w:rPr>
                    <w:tab/>
                    <w:t>Describe the basic concepts of eco</w:t>
                  </w:r>
                  <w:r w:rsidR="008F5425" w:rsidRPr="008F5425">
                    <w:rPr>
                      <w:rFonts w:ascii="Arial" w:hAnsi="Arial" w:cs="Arial"/>
                      <w:color w:val="000000"/>
                      <w:sz w:val="20"/>
                      <w:szCs w:val="20"/>
                    </w:rPr>
                    <w:t>nomics principles and theories.</w:t>
                  </w:r>
                </w:p>
                <w:p w:rsidR="00AC5895" w:rsidRPr="00AC5895" w:rsidRDefault="00AC5895" w:rsidP="008F5425">
                  <w:pPr>
                    <w:numPr>
                      <w:ilvl w:val="0"/>
                      <w:numId w:val="26"/>
                    </w:numPr>
                    <w:tabs>
                      <w:tab w:val="left" w:pos="972"/>
                    </w:tabs>
                    <w:spacing w:line="360" w:lineRule="auto"/>
                    <w:jc w:val="both"/>
                    <w:rPr>
                      <w:rFonts w:ascii="Arial" w:hAnsi="Arial" w:cs="Arial"/>
                      <w:color w:val="000000"/>
                      <w:sz w:val="20"/>
                      <w:szCs w:val="20"/>
                    </w:rPr>
                  </w:pPr>
                  <w:r w:rsidRPr="00AC5895">
                    <w:rPr>
                      <w:rFonts w:ascii="Arial" w:hAnsi="Arial" w:cs="Arial"/>
                      <w:color w:val="000000"/>
                      <w:sz w:val="20"/>
                      <w:szCs w:val="20"/>
                    </w:rPr>
                    <w:t>CO 2:</w:t>
                  </w:r>
                  <w:r w:rsidRPr="00AC5895">
                    <w:rPr>
                      <w:rFonts w:ascii="Arial" w:hAnsi="Arial" w:cs="Arial"/>
                      <w:color w:val="000000"/>
                      <w:sz w:val="20"/>
                      <w:szCs w:val="20"/>
                    </w:rPr>
                    <w:tab/>
                    <w:t xml:space="preserve">Apply the concepts of market </w:t>
                  </w:r>
                  <w:r w:rsidR="008F5425">
                    <w:rPr>
                      <w:rFonts w:ascii="Arial" w:hAnsi="Arial" w:cs="Arial"/>
                      <w:color w:val="000000"/>
                      <w:sz w:val="20"/>
                      <w:szCs w:val="20"/>
                    </w:rPr>
                    <w:t>equilibrium, utility maximizing condition and</w:t>
                  </w:r>
                  <w:r w:rsidRPr="00AC5895">
                    <w:rPr>
                      <w:rFonts w:ascii="Arial" w:hAnsi="Arial" w:cs="Arial"/>
                      <w:color w:val="000000"/>
                      <w:sz w:val="20"/>
                      <w:szCs w:val="20"/>
                    </w:rPr>
                    <w:t xml:space="preserve"> differentiate the concept of firm practice.</w:t>
                  </w:r>
                </w:p>
                <w:p w:rsidR="00201848" w:rsidRPr="00201848" w:rsidRDefault="00AC5895" w:rsidP="008F5425">
                  <w:pPr>
                    <w:numPr>
                      <w:ilvl w:val="0"/>
                      <w:numId w:val="26"/>
                    </w:numPr>
                    <w:tabs>
                      <w:tab w:val="left" w:pos="972"/>
                    </w:tabs>
                    <w:spacing w:line="360" w:lineRule="auto"/>
                    <w:jc w:val="both"/>
                    <w:rPr>
                      <w:rFonts w:ascii="Arial" w:hAnsi="Arial" w:cs="Arial"/>
                      <w:sz w:val="20"/>
                      <w:szCs w:val="20"/>
                    </w:rPr>
                  </w:pPr>
                  <w:r w:rsidRPr="00AC5895">
                    <w:rPr>
                      <w:rFonts w:ascii="Arial" w:hAnsi="Arial" w:cs="Arial"/>
                      <w:color w:val="000000"/>
                      <w:sz w:val="20"/>
                      <w:szCs w:val="20"/>
                    </w:rPr>
                    <w:t>CO 3:</w:t>
                  </w:r>
                  <w:r w:rsidRPr="00AC5895">
                    <w:rPr>
                      <w:rFonts w:ascii="Arial" w:hAnsi="Arial" w:cs="Arial"/>
                      <w:color w:val="000000"/>
                      <w:sz w:val="20"/>
                      <w:szCs w:val="20"/>
                    </w:rPr>
                    <w:tab/>
                    <w:t xml:space="preserve">Recognize the market </w:t>
                  </w:r>
                  <w:r>
                    <w:rPr>
                      <w:rFonts w:ascii="Arial" w:hAnsi="Arial" w:cs="Arial"/>
                      <w:color w:val="000000"/>
                      <w:sz w:val="20"/>
                      <w:szCs w:val="20"/>
                    </w:rPr>
                    <w:t xml:space="preserve">condition, </w:t>
                  </w:r>
                  <w:r w:rsidRPr="00AC5895">
                    <w:rPr>
                      <w:rFonts w:ascii="Arial" w:hAnsi="Arial" w:cs="Arial"/>
                      <w:color w:val="000000"/>
                      <w:sz w:val="20"/>
                      <w:szCs w:val="20"/>
                    </w:rPr>
                    <w:t>monopoly’s profit maximizing, monopolistic competition and oligopoly behaviour presents in the real economic scenario.</w:t>
                  </w:r>
                </w:p>
              </w:tc>
            </w:tr>
          </w:tbl>
          <w:p w:rsidR="003A63C8" w:rsidRDefault="003A63C8" w:rsidP="005069C1">
            <w:pPr>
              <w:tabs>
                <w:tab w:val="left" w:pos="2160"/>
                <w:tab w:val="left" w:pos="2880"/>
                <w:tab w:val="left" w:pos="7200"/>
              </w:tabs>
              <w:spacing w:line="360" w:lineRule="auto"/>
              <w:jc w:val="both"/>
              <w:rPr>
                <w:rFonts w:ascii="Arial" w:hAnsi="Arial" w:cs="Arial"/>
                <w:sz w:val="20"/>
                <w:szCs w:val="20"/>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9"/>
              <w:gridCol w:w="632"/>
              <w:gridCol w:w="664"/>
              <w:gridCol w:w="664"/>
              <w:gridCol w:w="664"/>
              <w:gridCol w:w="664"/>
              <w:gridCol w:w="664"/>
              <w:gridCol w:w="664"/>
              <w:gridCol w:w="664"/>
            </w:tblGrid>
            <w:tr w:rsidR="00AC5895" w:rsidRPr="00AC5895" w:rsidTr="00AC5895">
              <w:trPr>
                <w:trHeight w:val="360"/>
              </w:trPr>
              <w:tc>
                <w:tcPr>
                  <w:tcW w:w="3899"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Course Outcomes</w:t>
                  </w:r>
                </w:p>
              </w:tc>
              <w:tc>
                <w:tcPr>
                  <w:tcW w:w="632"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PO1</w:t>
                  </w:r>
                </w:p>
              </w:tc>
              <w:tc>
                <w:tcPr>
                  <w:tcW w:w="664"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PO2</w:t>
                  </w:r>
                </w:p>
              </w:tc>
              <w:tc>
                <w:tcPr>
                  <w:tcW w:w="664"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PO3</w:t>
                  </w:r>
                </w:p>
              </w:tc>
              <w:tc>
                <w:tcPr>
                  <w:tcW w:w="664"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PO4</w:t>
                  </w:r>
                </w:p>
              </w:tc>
              <w:tc>
                <w:tcPr>
                  <w:tcW w:w="664"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PO5</w:t>
                  </w:r>
                </w:p>
              </w:tc>
              <w:tc>
                <w:tcPr>
                  <w:tcW w:w="664"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PO6</w:t>
                  </w:r>
                </w:p>
              </w:tc>
              <w:tc>
                <w:tcPr>
                  <w:tcW w:w="664"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PO7</w:t>
                  </w:r>
                </w:p>
              </w:tc>
              <w:tc>
                <w:tcPr>
                  <w:tcW w:w="664" w:type="dxa"/>
                  <w:shd w:val="clear" w:color="auto" w:fill="auto"/>
                  <w:vAlign w:val="center"/>
                </w:tcPr>
                <w:p w:rsidR="00AC5895" w:rsidRPr="00AC5895" w:rsidRDefault="00AC5895" w:rsidP="00716ABB">
                  <w:pPr>
                    <w:jc w:val="center"/>
                    <w:rPr>
                      <w:rFonts w:ascii="Arial" w:hAnsi="Arial" w:cs="Arial"/>
                      <w:b/>
                      <w:bCs/>
                      <w:color w:val="000000"/>
                      <w:sz w:val="20"/>
                      <w:szCs w:val="20"/>
                    </w:rPr>
                  </w:pPr>
                  <w:r w:rsidRPr="00AC5895">
                    <w:rPr>
                      <w:rFonts w:ascii="Arial" w:hAnsi="Arial" w:cs="Arial"/>
                      <w:b/>
                      <w:bCs/>
                      <w:color w:val="000000"/>
                      <w:sz w:val="20"/>
                      <w:szCs w:val="20"/>
                    </w:rPr>
                    <w:t>PO8</w:t>
                  </w:r>
                </w:p>
              </w:tc>
            </w:tr>
            <w:tr w:rsidR="00AC5895" w:rsidRPr="00AC5895" w:rsidTr="00AC5895">
              <w:trPr>
                <w:trHeight w:val="213"/>
              </w:trPr>
              <w:tc>
                <w:tcPr>
                  <w:tcW w:w="3899" w:type="dxa"/>
                  <w:shd w:val="clear" w:color="auto" w:fill="auto"/>
                </w:tcPr>
                <w:p w:rsidR="00AC5895" w:rsidRDefault="00AC5895" w:rsidP="008F5425">
                  <w:pPr>
                    <w:pStyle w:val="NoSpacing"/>
                    <w:numPr>
                      <w:ilvl w:val="0"/>
                      <w:numId w:val="25"/>
                    </w:numPr>
                    <w:spacing w:line="276" w:lineRule="auto"/>
                    <w:ind w:left="396"/>
                    <w:rPr>
                      <w:rFonts w:ascii="Arial" w:hAnsi="Arial" w:cs="Arial"/>
                      <w:sz w:val="20"/>
                      <w:szCs w:val="20"/>
                    </w:rPr>
                  </w:pPr>
                  <w:r w:rsidRPr="00AC5895">
                    <w:rPr>
                      <w:rFonts w:ascii="Arial" w:hAnsi="Arial" w:cs="Arial"/>
                      <w:sz w:val="20"/>
                      <w:szCs w:val="20"/>
                    </w:rPr>
                    <w:t xml:space="preserve">Describe the basic concepts of economics principles and theories. </w:t>
                  </w:r>
                </w:p>
                <w:p w:rsidR="008F5425" w:rsidRPr="00AC5895" w:rsidRDefault="008F5425" w:rsidP="008F5425">
                  <w:pPr>
                    <w:pStyle w:val="NoSpacing"/>
                    <w:spacing w:line="276" w:lineRule="auto"/>
                    <w:ind w:left="396"/>
                    <w:rPr>
                      <w:rFonts w:ascii="Arial" w:hAnsi="Arial" w:cs="Arial"/>
                      <w:sz w:val="20"/>
                      <w:szCs w:val="20"/>
                    </w:rPr>
                  </w:pPr>
                </w:p>
              </w:tc>
              <w:tc>
                <w:tcPr>
                  <w:tcW w:w="632" w:type="dxa"/>
                  <w:shd w:val="clear" w:color="auto" w:fill="auto"/>
                  <w:vAlign w:val="center"/>
                </w:tcPr>
                <w:p w:rsidR="00AC5895" w:rsidRPr="00AC5895" w:rsidRDefault="00AC5895" w:rsidP="00716ABB">
                  <w:pPr>
                    <w:ind w:left="72"/>
                    <w:rPr>
                      <w:rFonts w:ascii="Arial" w:hAnsi="Arial" w:cs="Arial"/>
                      <w:sz w:val="20"/>
                      <w:szCs w:val="20"/>
                    </w:rPr>
                  </w:pPr>
                  <w:r w:rsidRPr="00AC5895">
                    <w:rPr>
                      <w:rFonts w:ascii="Arial" w:hAnsi="Arial" w:cs="Arial"/>
                      <w:sz w:val="20"/>
                      <w:szCs w:val="20"/>
                    </w:rPr>
                    <w:t>X</w:t>
                  </w: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tcPr>
                <w:p w:rsidR="00AC5895" w:rsidRPr="00AC5895" w:rsidRDefault="00AC5895" w:rsidP="00716ABB">
                  <w:pPr>
                    <w:ind w:left="72"/>
                    <w:jc w:val="center"/>
                    <w:rPr>
                      <w:rFonts w:ascii="Arial" w:hAnsi="Arial" w:cs="Arial"/>
                      <w:sz w:val="20"/>
                      <w:szCs w:val="20"/>
                    </w:rPr>
                  </w:pPr>
                </w:p>
              </w:tc>
            </w:tr>
            <w:tr w:rsidR="00AC5895" w:rsidRPr="00AC5895" w:rsidTr="00AC5895">
              <w:trPr>
                <w:trHeight w:val="12"/>
              </w:trPr>
              <w:tc>
                <w:tcPr>
                  <w:tcW w:w="3899" w:type="dxa"/>
                  <w:shd w:val="clear" w:color="auto" w:fill="auto"/>
                </w:tcPr>
                <w:p w:rsidR="00AC5895" w:rsidRDefault="00AC5895" w:rsidP="008F5425">
                  <w:pPr>
                    <w:pStyle w:val="NoSpacing"/>
                    <w:numPr>
                      <w:ilvl w:val="0"/>
                      <w:numId w:val="25"/>
                    </w:numPr>
                    <w:spacing w:line="276" w:lineRule="auto"/>
                    <w:ind w:left="396"/>
                    <w:rPr>
                      <w:rFonts w:ascii="Arial" w:hAnsi="Arial" w:cs="Arial"/>
                      <w:sz w:val="20"/>
                      <w:szCs w:val="20"/>
                    </w:rPr>
                  </w:pPr>
                  <w:r w:rsidRPr="00AC5895">
                    <w:rPr>
                      <w:rFonts w:ascii="Arial" w:hAnsi="Arial" w:cs="Arial"/>
                      <w:sz w:val="20"/>
                      <w:szCs w:val="20"/>
                    </w:rPr>
                    <w:t>Apply the concepts of market equilibrium, utility maximizing condition, differentiate the concept of firm practice.</w:t>
                  </w:r>
                </w:p>
                <w:p w:rsidR="008F5425" w:rsidRPr="00AC5895" w:rsidRDefault="008F5425" w:rsidP="008F5425">
                  <w:pPr>
                    <w:pStyle w:val="NoSpacing"/>
                    <w:spacing w:line="276" w:lineRule="auto"/>
                    <w:ind w:left="396"/>
                    <w:rPr>
                      <w:rFonts w:ascii="Arial" w:hAnsi="Arial" w:cs="Arial"/>
                      <w:sz w:val="20"/>
                      <w:szCs w:val="20"/>
                    </w:rPr>
                  </w:pPr>
                </w:p>
              </w:tc>
              <w:tc>
                <w:tcPr>
                  <w:tcW w:w="632"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7B4337" w:rsidP="00716ABB">
                  <w:pPr>
                    <w:ind w:left="72"/>
                    <w:rPr>
                      <w:rFonts w:ascii="Arial" w:hAnsi="Arial" w:cs="Arial"/>
                      <w:sz w:val="20"/>
                      <w:szCs w:val="20"/>
                    </w:rPr>
                  </w:pPr>
                  <w:r>
                    <w:rPr>
                      <w:rFonts w:ascii="Arial" w:hAnsi="Arial" w:cs="Arial"/>
                      <w:sz w:val="20"/>
                      <w:szCs w:val="20"/>
                    </w:rPr>
                    <w:t>X</w:t>
                  </w: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tcPr>
                <w:p w:rsidR="00AC5895" w:rsidRPr="00AC5895" w:rsidRDefault="00AC5895" w:rsidP="00716ABB">
                  <w:pPr>
                    <w:ind w:left="72"/>
                    <w:jc w:val="center"/>
                    <w:rPr>
                      <w:rFonts w:ascii="Arial" w:hAnsi="Arial" w:cs="Arial"/>
                      <w:sz w:val="20"/>
                      <w:szCs w:val="20"/>
                    </w:rPr>
                  </w:pPr>
                </w:p>
              </w:tc>
            </w:tr>
            <w:tr w:rsidR="00AC5895" w:rsidRPr="00AC5895" w:rsidTr="00AC5895">
              <w:trPr>
                <w:trHeight w:val="381"/>
              </w:trPr>
              <w:tc>
                <w:tcPr>
                  <w:tcW w:w="3899" w:type="dxa"/>
                  <w:shd w:val="clear" w:color="auto" w:fill="auto"/>
                </w:tcPr>
                <w:p w:rsidR="00AC5895" w:rsidRPr="00AC5895" w:rsidRDefault="00AC5895" w:rsidP="008F5425">
                  <w:pPr>
                    <w:pStyle w:val="ListParagraph"/>
                    <w:numPr>
                      <w:ilvl w:val="0"/>
                      <w:numId w:val="25"/>
                    </w:numPr>
                    <w:ind w:left="396"/>
                    <w:rPr>
                      <w:rFonts w:ascii="Arial" w:hAnsi="Arial" w:cs="Arial"/>
                      <w:sz w:val="20"/>
                      <w:szCs w:val="20"/>
                    </w:rPr>
                  </w:pPr>
                  <w:r w:rsidRPr="00AC5895">
                    <w:rPr>
                      <w:rFonts w:ascii="Arial" w:hAnsi="Arial" w:cs="Arial"/>
                      <w:sz w:val="20"/>
                      <w:szCs w:val="20"/>
                    </w:rPr>
                    <w:t>R</w:t>
                  </w:r>
                  <w:r w:rsidR="008F5425">
                    <w:rPr>
                      <w:rFonts w:ascii="Arial" w:hAnsi="Arial" w:cs="Arial"/>
                      <w:sz w:val="20"/>
                      <w:szCs w:val="20"/>
                    </w:rPr>
                    <w:t xml:space="preserve">ecognize the market condition, </w:t>
                  </w:r>
                  <w:r w:rsidRPr="00AC5895">
                    <w:rPr>
                      <w:rFonts w:ascii="Arial" w:hAnsi="Arial" w:cs="Arial"/>
                      <w:sz w:val="20"/>
                      <w:szCs w:val="20"/>
                    </w:rPr>
                    <w:t>monopoly’s profit maximizing, monopolistic competition and oligopoly behaviour presents in the real economic scenario.</w:t>
                  </w:r>
                </w:p>
              </w:tc>
              <w:tc>
                <w:tcPr>
                  <w:tcW w:w="632" w:type="dxa"/>
                  <w:shd w:val="clear" w:color="auto" w:fill="auto"/>
                  <w:vAlign w:val="center"/>
                </w:tcPr>
                <w:p w:rsidR="00AC5895" w:rsidRPr="00AC5895" w:rsidRDefault="007B4337" w:rsidP="00716ABB">
                  <w:pPr>
                    <w:ind w:left="72"/>
                    <w:rPr>
                      <w:rFonts w:ascii="Arial" w:hAnsi="Arial" w:cs="Arial"/>
                      <w:sz w:val="20"/>
                      <w:szCs w:val="20"/>
                    </w:rPr>
                  </w:pPr>
                  <w:r>
                    <w:rPr>
                      <w:rFonts w:ascii="Arial" w:hAnsi="Arial" w:cs="Arial"/>
                      <w:sz w:val="20"/>
                      <w:szCs w:val="20"/>
                    </w:rPr>
                    <w:t>X</w:t>
                  </w: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vAlign w:val="center"/>
                </w:tcPr>
                <w:p w:rsidR="00AC5895" w:rsidRPr="00AC5895" w:rsidRDefault="00AC5895" w:rsidP="00716ABB">
                  <w:pPr>
                    <w:ind w:left="72"/>
                    <w:rPr>
                      <w:rFonts w:ascii="Arial" w:hAnsi="Arial" w:cs="Arial"/>
                      <w:sz w:val="20"/>
                      <w:szCs w:val="20"/>
                    </w:rPr>
                  </w:pPr>
                </w:p>
              </w:tc>
              <w:tc>
                <w:tcPr>
                  <w:tcW w:w="664" w:type="dxa"/>
                  <w:shd w:val="clear" w:color="auto" w:fill="auto"/>
                </w:tcPr>
                <w:p w:rsidR="00AC5895" w:rsidRPr="00AC5895" w:rsidRDefault="00AC5895" w:rsidP="00716ABB">
                  <w:pPr>
                    <w:ind w:left="72"/>
                    <w:jc w:val="center"/>
                    <w:rPr>
                      <w:rFonts w:ascii="Arial" w:hAnsi="Arial" w:cs="Arial"/>
                      <w:sz w:val="20"/>
                      <w:szCs w:val="20"/>
                    </w:rPr>
                  </w:pPr>
                </w:p>
              </w:tc>
            </w:tr>
            <w:tr w:rsidR="00AC5895" w:rsidRPr="004748DB" w:rsidTr="00AC5895">
              <w:trPr>
                <w:trHeight w:val="285"/>
              </w:trPr>
              <w:tc>
                <w:tcPr>
                  <w:tcW w:w="3899" w:type="dxa"/>
                  <w:shd w:val="clear" w:color="auto" w:fill="auto"/>
                </w:tcPr>
                <w:p w:rsidR="00AC5895" w:rsidRPr="00AC5895" w:rsidRDefault="00AC5895" w:rsidP="00716ABB">
                  <w:pPr>
                    <w:ind w:left="27"/>
                    <w:rPr>
                      <w:rFonts w:ascii="Arial" w:hAnsi="Arial" w:cs="Arial"/>
                      <w:sz w:val="20"/>
                      <w:szCs w:val="20"/>
                    </w:rPr>
                  </w:pPr>
                  <w:r w:rsidRPr="00AC5895">
                    <w:rPr>
                      <w:rFonts w:ascii="Arial" w:hAnsi="Arial" w:cs="Arial"/>
                      <w:b/>
                      <w:bCs/>
                      <w:color w:val="0000FF"/>
                      <w:sz w:val="20"/>
                      <w:szCs w:val="20"/>
                    </w:rPr>
                    <w:t>Average PO</w:t>
                  </w:r>
                </w:p>
              </w:tc>
              <w:tc>
                <w:tcPr>
                  <w:tcW w:w="632" w:type="dxa"/>
                  <w:shd w:val="clear" w:color="auto" w:fill="auto"/>
                </w:tcPr>
                <w:p w:rsidR="00AC5895" w:rsidRPr="004748DB" w:rsidRDefault="00AC5895" w:rsidP="00716ABB">
                  <w:pPr>
                    <w:ind w:left="72"/>
                  </w:pPr>
                </w:p>
              </w:tc>
              <w:tc>
                <w:tcPr>
                  <w:tcW w:w="664" w:type="dxa"/>
                  <w:shd w:val="clear" w:color="auto" w:fill="auto"/>
                </w:tcPr>
                <w:p w:rsidR="00AC5895" w:rsidRPr="004748DB" w:rsidRDefault="00AC5895" w:rsidP="00716ABB">
                  <w:pPr>
                    <w:ind w:left="72"/>
                  </w:pPr>
                </w:p>
              </w:tc>
              <w:tc>
                <w:tcPr>
                  <w:tcW w:w="664" w:type="dxa"/>
                  <w:shd w:val="clear" w:color="auto" w:fill="auto"/>
                </w:tcPr>
                <w:p w:rsidR="00AC5895" w:rsidRPr="004748DB" w:rsidRDefault="00AC5895" w:rsidP="00716ABB">
                  <w:pPr>
                    <w:ind w:left="72"/>
                  </w:pPr>
                </w:p>
              </w:tc>
              <w:tc>
                <w:tcPr>
                  <w:tcW w:w="664" w:type="dxa"/>
                  <w:shd w:val="clear" w:color="auto" w:fill="auto"/>
                </w:tcPr>
                <w:p w:rsidR="00AC5895" w:rsidRPr="004748DB" w:rsidRDefault="00AC5895" w:rsidP="00716ABB">
                  <w:pPr>
                    <w:ind w:left="72"/>
                  </w:pPr>
                </w:p>
              </w:tc>
              <w:tc>
                <w:tcPr>
                  <w:tcW w:w="664" w:type="dxa"/>
                  <w:shd w:val="clear" w:color="auto" w:fill="auto"/>
                </w:tcPr>
                <w:p w:rsidR="00AC5895" w:rsidRPr="004748DB" w:rsidRDefault="00AC5895" w:rsidP="00716ABB">
                  <w:pPr>
                    <w:ind w:left="72"/>
                  </w:pPr>
                </w:p>
              </w:tc>
              <w:tc>
                <w:tcPr>
                  <w:tcW w:w="664" w:type="dxa"/>
                  <w:shd w:val="clear" w:color="auto" w:fill="auto"/>
                </w:tcPr>
                <w:p w:rsidR="00AC5895" w:rsidRPr="004748DB" w:rsidRDefault="00AC5895" w:rsidP="00716ABB">
                  <w:pPr>
                    <w:ind w:left="72"/>
                  </w:pPr>
                </w:p>
              </w:tc>
              <w:tc>
                <w:tcPr>
                  <w:tcW w:w="664" w:type="dxa"/>
                  <w:shd w:val="clear" w:color="auto" w:fill="auto"/>
                </w:tcPr>
                <w:p w:rsidR="00AC5895" w:rsidRPr="004748DB" w:rsidRDefault="00AC5895" w:rsidP="00716ABB">
                  <w:pPr>
                    <w:ind w:left="72"/>
                  </w:pPr>
                </w:p>
              </w:tc>
              <w:tc>
                <w:tcPr>
                  <w:tcW w:w="664" w:type="dxa"/>
                  <w:shd w:val="clear" w:color="auto" w:fill="auto"/>
                </w:tcPr>
                <w:p w:rsidR="00AC5895" w:rsidRPr="004748DB" w:rsidRDefault="00AC5895" w:rsidP="00716ABB">
                  <w:pPr>
                    <w:ind w:left="72"/>
                  </w:pPr>
                </w:p>
              </w:tc>
            </w:tr>
          </w:tbl>
          <w:p w:rsidR="00AC5895" w:rsidRDefault="00AC5895" w:rsidP="005069C1">
            <w:pPr>
              <w:tabs>
                <w:tab w:val="left" w:pos="2160"/>
                <w:tab w:val="left" w:pos="2880"/>
                <w:tab w:val="left" w:pos="7200"/>
              </w:tabs>
              <w:spacing w:line="360" w:lineRule="auto"/>
              <w:jc w:val="both"/>
              <w:rPr>
                <w:rFonts w:ascii="Arial" w:hAnsi="Arial" w:cs="Arial"/>
                <w:sz w:val="20"/>
                <w:szCs w:val="20"/>
              </w:rPr>
            </w:pPr>
          </w:p>
          <w:p w:rsidR="008F5425" w:rsidRDefault="008F5425" w:rsidP="005069C1">
            <w:pPr>
              <w:tabs>
                <w:tab w:val="left" w:pos="2160"/>
                <w:tab w:val="left" w:pos="2880"/>
                <w:tab w:val="left" w:pos="7200"/>
              </w:tabs>
              <w:spacing w:line="360" w:lineRule="auto"/>
              <w:jc w:val="both"/>
              <w:rPr>
                <w:rFonts w:ascii="Arial" w:hAnsi="Arial" w:cs="Arial"/>
                <w:sz w:val="20"/>
                <w:szCs w:val="20"/>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1"/>
              <w:gridCol w:w="1962"/>
              <w:gridCol w:w="1962"/>
              <w:gridCol w:w="1962"/>
            </w:tblGrid>
            <w:tr w:rsidR="00AC5895" w:rsidRPr="004748DB" w:rsidTr="007B4337">
              <w:trPr>
                <w:trHeight w:val="293"/>
              </w:trPr>
              <w:tc>
                <w:tcPr>
                  <w:tcW w:w="3271" w:type="dxa"/>
                  <w:shd w:val="clear" w:color="auto" w:fill="auto"/>
                  <w:vAlign w:val="center"/>
                </w:tcPr>
                <w:p w:rsidR="00AC5895" w:rsidRPr="00AC5895" w:rsidRDefault="00AC5895" w:rsidP="007B4337">
                  <w:pPr>
                    <w:pStyle w:val="Heading1"/>
                    <w:jc w:val="center"/>
                    <w:rPr>
                      <w:rFonts w:ascii="Arial" w:hAnsi="Arial" w:cs="Arial"/>
                      <w:szCs w:val="20"/>
                    </w:rPr>
                  </w:pPr>
                  <w:r w:rsidRPr="00AC5895">
                    <w:rPr>
                      <w:rFonts w:ascii="Arial" w:hAnsi="Arial" w:cs="Arial"/>
                      <w:szCs w:val="20"/>
                    </w:rPr>
                    <w:t>Assessments Methods</w:t>
                  </w:r>
                </w:p>
              </w:tc>
              <w:tc>
                <w:tcPr>
                  <w:tcW w:w="1962" w:type="dxa"/>
                  <w:shd w:val="clear" w:color="auto" w:fill="auto"/>
                  <w:vAlign w:val="center"/>
                </w:tcPr>
                <w:p w:rsidR="00AC5895" w:rsidRPr="00AC5895" w:rsidRDefault="00AC5895" w:rsidP="007B4337">
                  <w:pPr>
                    <w:jc w:val="center"/>
                    <w:rPr>
                      <w:rFonts w:ascii="Arial" w:hAnsi="Arial" w:cs="Arial"/>
                      <w:b/>
                      <w:sz w:val="20"/>
                      <w:szCs w:val="20"/>
                    </w:rPr>
                  </w:pPr>
                  <w:r w:rsidRPr="00AC5895">
                    <w:rPr>
                      <w:rFonts w:ascii="Arial" w:hAnsi="Arial" w:cs="Arial"/>
                      <w:b/>
                      <w:sz w:val="20"/>
                      <w:szCs w:val="20"/>
                    </w:rPr>
                    <w:t>CO1</w:t>
                  </w:r>
                </w:p>
              </w:tc>
              <w:tc>
                <w:tcPr>
                  <w:tcW w:w="1962" w:type="dxa"/>
                  <w:shd w:val="clear" w:color="auto" w:fill="auto"/>
                  <w:vAlign w:val="center"/>
                </w:tcPr>
                <w:p w:rsidR="00AC5895" w:rsidRPr="00AC5895" w:rsidRDefault="00AC5895" w:rsidP="007B4337">
                  <w:pPr>
                    <w:jc w:val="center"/>
                    <w:rPr>
                      <w:rFonts w:ascii="Arial" w:hAnsi="Arial" w:cs="Arial"/>
                      <w:b/>
                      <w:sz w:val="20"/>
                      <w:szCs w:val="20"/>
                    </w:rPr>
                  </w:pPr>
                  <w:r w:rsidRPr="00AC5895">
                    <w:rPr>
                      <w:rFonts w:ascii="Arial" w:hAnsi="Arial" w:cs="Arial"/>
                      <w:b/>
                      <w:sz w:val="20"/>
                      <w:szCs w:val="20"/>
                    </w:rPr>
                    <w:t>CO2</w:t>
                  </w:r>
                </w:p>
              </w:tc>
              <w:tc>
                <w:tcPr>
                  <w:tcW w:w="1962" w:type="dxa"/>
                  <w:shd w:val="clear" w:color="auto" w:fill="auto"/>
                  <w:vAlign w:val="center"/>
                </w:tcPr>
                <w:p w:rsidR="00AC5895" w:rsidRPr="00AC5895" w:rsidRDefault="00AC5895" w:rsidP="007B4337">
                  <w:pPr>
                    <w:ind w:right="773"/>
                    <w:jc w:val="center"/>
                    <w:rPr>
                      <w:rFonts w:ascii="Arial" w:hAnsi="Arial" w:cs="Arial"/>
                      <w:b/>
                      <w:sz w:val="20"/>
                      <w:szCs w:val="20"/>
                    </w:rPr>
                  </w:pPr>
                  <w:r w:rsidRPr="00AC5895">
                    <w:rPr>
                      <w:rFonts w:ascii="Arial" w:hAnsi="Arial" w:cs="Arial"/>
                      <w:b/>
                      <w:sz w:val="20"/>
                      <w:szCs w:val="20"/>
                    </w:rPr>
                    <w:t>CO3</w:t>
                  </w:r>
                </w:p>
              </w:tc>
            </w:tr>
            <w:tr w:rsidR="00AC5895" w:rsidRPr="004748DB" w:rsidTr="007B4337">
              <w:trPr>
                <w:trHeight w:val="242"/>
              </w:trPr>
              <w:tc>
                <w:tcPr>
                  <w:tcW w:w="3271" w:type="dxa"/>
                  <w:shd w:val="clear" w:color="auto" w:fill="auto"/>
                  <w:vAlign w:val="center"/>
                </w:tcPr>
                <w:p w:rsidR="00AC5895" w:rsidRPr="00AC5895" w:rsidRDefault="00AC5895" w:rsidP="007B4337">
                  <w:pPr>
                    <w:pStyle w:val="Heading3"/>
                    <w:jc w:val="center"/>
                    <w:rPr>
                      <w:rFonts w:ascii="Arial" w:hAnsi="Arial" w:cs="Arial"/>
                      <w:b w:val="0"/>
                      <w:color w:val="000000"/>
                      <w:sz w:val="20"/>
                      <w:szCs w:val="20"/>
                    </w:rPr>
                  </w:pPr>
                  <w:r w:rsidRPr="00AC5895">
                    <w:rPr>
                      <w:rFonts w:ascii="Arial" w:hAnsi="Arial" w:cs="Arial"/>
                      <w:b w:val="0"/>
                      <w:color w:val="000000"/>
                      <w:sz w:val="20"/>
                      <w:szCs w:val="20"/>
                    </w:rPr>
                    <w:t>Final Examination</w:t>
                  </w:r>
                </w:p>
              </w:tc>
              <w:tc>
                <w:tcPr>
                  <w:tcW w:w="1962" w:type="dxa"/>
                  <w:shd w:val="clear" w:color="auto" w:fill="auto"/>
                  <w:vAlign w:val="center"/>
                </w:tcPr>
                <w:p w:rsidR="00AC5895" w:rsidRPr="00AC5895" w:rsidRDefault="00AC5895" w:rsidP="007B4337">
                  <w:pPr>
                    <w:pStyle w:val="Heading3"/>
                    <w:jc w:val="center"/>
                    <w:rPr>
                      <w:rFonts w:ascii="Arial" w:hAnsi="Arial" w:cs="Arial"/>
                      <w:b w:val="0"/>
                      <w:color w:val="000000"/>
                      <w:sz w:val="20"/>
                      <w:szCs w:val="20"/>
                    </w:rPr>
                  </w:pPr>
                  <w:r w:rsidRPr="00AC5895">
                    <w:rPr>
                      <w:rFonts w:ascii="Arial" w:hAnsi="Arial" w:cs="Arial"/>
                      <w:b w:val="0"/>
                      <w:color w:val="000000"/>
                      <w:sz w:val="20"/>
                      <w:szCs w:val="20"/>
                    </w:rPr>
                    <w:t>X</w:t>
                  </w:r>
                </w:p>
              </w:tc>
              <w:tc>
                <w:tcPr>
                  <w:tcW w:w="1962" w:type="dxa"/>
                  <w:shd w:val="clear" w:color="auto" w:fill="auto"/>
                  <w:vAlign w:val="center"/>
                </w:tcPr>
                <w:p w:rsidR="00AC5895" w:rsidRPr="00AC5895" w:rsidRDefault="00AC5895" w:rsidP="007B4337">
                  <w:pPr>
                    <w:pStyle w:val="Heading3"/>
                    <w:jc w:val="center"/>
                    <w:rPr>
                      <w:rFonts w:ascii="Arial" w:hAnsi="Arial" w:cs="Arial"/>
                      <w:b w:val="0"/>
                      <w:color w:val="000000"/>
                      <w:sz w:val="20"/>
                      <w:szCs w:val="20"/>
                    </w:rPr>
                  </w:pPr>
                  <w:r w:rsidRPr="00AC5895">
                    <w:rPr>
                      <w:rFonts w:ascii="Arial" w:hAnsi="Arial" w:cs="Arial"/>
                      <w:b w:val="0"/>
                      <w:color w:val="000000"/>
                      <w:sz w:val="20"/>
                      <w:szCs w:val="20"/>
                    </w:rPr>
                    <w:t>X</w:t>
                  </w:r>
                </w:p>
              </w:tc>
              <w:tc>
                <w:tcPr>
                  <w:tcW w:w="1962" w:type="dxa"/>
                  <w:shd w:val="clear" w:color="auto" w:fill="auto"/>
                  <w:vAlign w:val="center"/>
                </w:tcPr>
                <w:p w:rsidR="00AC5895" w:rsidRPr="00AC5895" w:rsidRDefault="00AC5895" w:rsidP="007B4337">
                  <w:pPr>
                    <w:pStyle w:val="Heading3"/>
                    <w:ind w:right="773"/>
                    <w:jc w:val="center"/>
                    <w:rPr>
                      <w:rFonts w:ascii="Arial" w:hAnsi="Arial" w:cs="Arial"/>
                      <w:b w:val="0"/>
                      <w:color w:val="000000"/>
                      <w:sz w:val="20"/>
                      <w:szCs w:val="20"/>
                    </w:rPr>
                  </w:pPr>
                  <w:r w:rsidRPr="00AC5895">
                    <w:rPr>
                      <w:rFonts w:ascii="Arial" w:hAnsi="Arial" w:cs="Arial"/>
                      <w:b w:val="0"/>
                      <w:color w:val="000000"/>
                      <w:sz w:val="20"/>
                      <w:szCs w:val="20"/>
                    </w:rPr>
                    <w:t>X</w:t>
                  </w:r>
                </w:p>
              </w:tc>
            </w:tr>
            <w:tr w:rsidR="00AC5895" w:rsidRPr="004748DB" w:rsidTr="007B4337">
              <w:trPr>
                <w:trHeight w:val="292"/>
              </w:trPr>
              <w:tc>
                <w:tcPr>
                  <w:tcW w:w="3271" w:type="dxa"/>
                  <w:shd w:val="clear" w:color="auto" w:fill="auto"/>
                  <w:vAlign w:val="center"/>
                </w:tcPr>
                <w:p w:rsidR="00AC5895" w:rsidRPr="00AC5895" w:rsidRDefault="00AC5895" w:rsidP="007B4337">
                  <w:pPr>
                    <w:pStyle w:val="Heading3"/>
                    <w:jc w:val="center"/>
                    <w:rPr>
                      <w:rFonts w:ascii="Arial" w:hAnsi="Arial" w:cs="Arial"/>
                      <w:b w:val="0"/>
                      <w:color w:val="000000"/>
                      <w:sz w:val="20"/>
                      <w:szCs w:val="20"/>
                    </w:rPr>
                  </w:pPr>
                  <w:r w:rsidRPr="00AC5895">
                    <w:rPr>
                      <w:rFonts w:ascii="Arial" w:hAnsi="Arial" w:cs="Arial"/>
                      <w:b w:val="0"/>
                      <w:color w:val="000000"/>
                      <w:sz w:val="20"/>
                      <w:szCs w:val="20"/>
                    </w:rPr>
                    <w:t>Mid Semester Exam</w:t>
                  </w:r>
                </w:p>
              </w:tc>
              <w:tc>
                <w:tcPr>
                  <w:tcW w:w="1962" w:type="dxa"/>
                  <w:shd w:val="clear" w:color="auto" w:fill="auto"/>
                  <w:vAlign w:val="center"/>
                </w:tcPr>
                <w:p w:rsidR="00AC5895" w:rsidRPr="00AC5895" w:rsidRDefault="00AC5895" w:rsidP="007B4337">
                  <w:pPr>
                    <w:pStyle w:val="Heading3"/>
                    <w:jc w:val="center"/>
                    <w:rPr>
                      <w:rFonts w:ascii="Arial" w:hAnsi="Arial" w:cs="Arial"/>
                      <w:b w:val="0"/>
                      <w:color w:val="000000"/>
                      <w:sz w:val="20"/>
                      <w:szCs w:val="20"/>
                    </w:rPr>
                  </w:pPr>
                  <w:r w:rsidRPr="00AC5895">
                    <w:rPr>
                      <w:rFonts w:ascii="Arial" w:hAnsi="Arial" w:cs="Arial"/>
                      <w:b w:val="0"/>
                      <w:color w:val="000000"/>
                      <w:sz w:val="20"/>
                      <w:szCs w:val="20"/>
                    </w:rPr>
                    <w:t>X</w:t>
                  </w:r>
                </w:p>
              </w:tc>
              <w:tc>
                <w:tcPr>
                  <w:tcW w:w="1962" w:type="dxa"/>
                  <w:shd w:val="clear" w:color="auto" w:fill="auto"/>
                  <w:vAlign w:val="center"/>
                </w:tcPr>
                <w:p w:rsidR="00AC5895" w:rsidRPr="00AC5895" w:rsidRDefault="00AC5895" w:rsidP="007B4337">
                  <w:pPr>
                    <w:pStyle w:val="Heading3"/>
                    <w:jc w:val="center"/>
                    <w:rPr>
                      <w:rFonts w:ascii="Arial" w:hAnsi="Arial" w:cs="Arial"/>
                      <w:b w:val="0"/>
                      <w:color w:val="000000"/>
                      <w:sz w:val="20"/>
                      <w:szCs w:val="20"/>
                    </w:rPr>
                  </w:pPr>
                  <w:r w:rsidRPr="00AC5895">
                    <w:rPr>
                      <w:rFonts w:ascii="Arial" w:hAnsi="Arial" w:cs="Arial"/>
                      <w:b w:val="0"/>
                      <w:color w:val="000000"/>
                      <w:sz w:val="20"/>
                      <w:szCs w:val="20"/>
                    </w:rPr>
                    <w:t>X</w:t>
                  </w:r>
                </w:p>
              </w:tc>
              <w:tc>
                <w:tcPr>
                  <w:tcW w:w="1962" w:type="dxa"/>
                  <w:shd w:val="clear" w:color="auto" w:fill="auto"/>
                  <w:vAlign w:val="center"/>
                </w:tcPr>
                <w:p w:rsidR="00AC5895" w:rsidRPr="00AC5895" w:rsidRDefault="00AC5895" w:rsidP="007B4337">
                  <w:pPr>
                    <w:pStyle w:val="Heading3"/>
                    <w:ind w:right="773"/>
                    <w:jc w:val="center"/>
                    <w:rPr>
                      <w:rFonts w:ascii="Arial" w:hAnsi="Arial" w:cs="Arial"/>
                      <w:b w:val="0"/>
                      <w:color w:val="000000"/>
                      <w:sz w:val="20"/>
                      <w:szCs w:val="20"/>
                    </w:rPr>
                  </w:pPr>
                </w:p>
              </w:tc>
            </w:tr>
            <w:tr w:rsidR="00AC5895" w:rsidRPr="004748DB" w:rsidTr="007B4337">
              <w:trPr>
                <w:trHeight w:val="292"/>
              </w:trPr>
              <w:tc>
                <w:tcPr>
                  <w:tcW w:w="3271" w:type="dxa"/>
                  <w:shd w:val="clear" w:color="auto" w:fill="auto"/>
                  <w:vAlign w:val="center"/>
                </w:tcPr>
                <w:p w:rsidR="00AC5895" w:rsidRPr="00AC5895" w:rsidRDefault="00AC5895" w:rsidP="007B4337">
                  <w:pPr>
                    <w:pStyle w:val="Heading3"/>
                    <w:jc w:val="center"/>
                    <w:rPr>
                      <w:rFonts w:ascii="Arial" w:hAnsi="Arial" w:cs="Arial"/>
                      <w:b w:val="0"/>
                      <w:color w:val="000000"/>
                      <w:sz w:val="20"/>
                      <w:szCs w:val="20"/>
                    </w:rPr>
                  </w:pPr>
                  <w:r w:rsidRPr="00AC5895">
                    <w:rPr>
                      <w:rFonts w:ascii="Arial" w:hAnsi="Arial" w:cs="Arial"/>
                      <w:b w:val="0"/>
                      <w:color w:val="000000"/>
                      <w:sz w:val="20"/>
                      <w:szCs w:val="20"/>
                    </w:rPr>
                    <w:t>Assignment / Group Project</w:t>
                  </w:r>
                </w:p>
              </w:tc>
              <w:tc>
                <w:tcPr>
                  <w:tcW w:w="1962" w:type="dxa"/>
                  <w:shd w:val="clear" w:color="auto" w:fill="auto"/>
                  <w:vAlign w:val="center"/>
                </w:tcPr>
                <w:p w:rsidR="00AC5895" w:rsidRPr="00AC5895" w:rsidRDefault="007B4337" w:rsidP="007B4337">
                  <w:pPr>
                    <w:pStyle w:val="Heading3"/>
                    <w:jc w:val="center"/>
                    <w:rPr>
                      <w:rFonts w:ascii="Arial" w:hAnsi="Arial" w:cs="Arial"/>
                      <w:b w:val="0"/>
                      <w:color w:val="000000"/>
                      <w:sz w:val="20"/>
                      <w:szCs w:val="20"/>
                    </w:rPr>
                  </w:pPr>
                  <w:r>
                    <w:rPr>
                      <w:rFonts w:ascii="Arial" w:hAnsi="Arial" w:cs="Arial"/>
                      <w:b w:val="0"/>
                      <w:color w:val="000000"/>
                      <w:sz w:val="20"/>
                      <w:szCs w:val="20"/>
                    </w:rPr>
                    <w:t>X</w:t>
                  </w:r>
                </w:p>
              </w:tc>
              <w:tc>
                <w:tcPr>
                  <w:tcW w:w="1962" w:type="dxa"/>
                  <w:shd w:val="clear" w:color="auto" w:fill="auto"/>
                  <w:vAlign w:val="center"/>
                </w:tcPr>
                <w:p w:rsidR="00AC5895" w:rsidRPr="00AC5895" w:rsidRDefault="00AC5895" w:rsidP="007B4337">
                  <w:pPr>
                    <w:pStyle w:val="Heading3"/>
                    <w:jc w:val="center"/>
                    <w:rPr>
                      <w:rFonts w:ascii="Arial" w:hAnsi="Arial" w:cs="Arial"/>
                      <w:b w:val="0"/>
                      <w:color w:val="000000"/>
                      <w:sz w:val="20"/>
                      <w:szCs w:val="20"/>
                    </w:rPr>
                  </w:pPr>
                  <w:r w:rsidRPr="00AC5895">
                    <w:rPr>
                      <w:rFonts w:ascii="Arial" w:hAnsi="Arial" w:cs="Arial"/>
                      <w:b w:val="0"/>
                      <w:color w:val="000000"/>
                      <w:sz w:val="20"/>
                      <w:szCs w:val="20"/>
                    </w:rPr>
                    <w:t>X</w:t>
                  </w:r>
                </w:p>
              </w:tc>
              <w:tc>
                <w:tcPr>
                  <w:tcW w:w="1962" w:type="dxa"/>
                  <w:shd w:val="clear" w:color="auto" w:fill="auto"/>
                  <w:vAlign w:val="center"/>
                </w:tcPr>
                <w:p w:rsidR="00AC5895" w:rsidRPr="00AC5895" w:rsidRDefault="00AC5895" w:rsidP="007B4337">
                  <w:pPr>
                    <w:pStyle w:val="Heading3"/>
                    <w:ind w:right="773"/>
                    <w:jc w:val="center"/>
                    <w:rPr>
                      <w:rFonts w:ascii="Arial" w:hAnsi="Arial" w:cs="Arial"/>
                      <w:b w:val="0"/>
                      <w:color w:val="000000"/>
                      <w:sz w:val="20"/>
                      <w:szCs w:val="20"/>
                    </w:rPr>
                  </w:pPr>
                  <w:r w:rsidRPr="00AC5895">
                    <w:rPr>
                      <w:rFonts w:ascii="Arial" w:hAnsi="Arial" w:cs="Arial"/>
                      <w:b w:val="0"/>
                      <w:color w:val="000000"/>
                      <w:sz w:val="20"/>
                      <w:szCs w:val="20"/>
                    </w:rPr>
                    <w:t>X</w:t>
                  </w:r>
                </w:p>
              </w:tc>
            </w:tr>
            <w:tr w:rsidR="00AC5895" w:rsidRPr="004748DB" w:rsidTr="007B4337">
              <w:trPr>
                <w:trHeight w:val="292"/>
              </w:trPr>
              <w:tc>
                <w:tcPr>
                  <w:tcW w:w="3271" w:type="dxa"/>
                  <w:shd w:val="clear" w:color="auto" w:fill="auto"/>
                  <w:vAlign w:val="center"/>
                </w:tcPr>
                <w:p w:rsidR="00AC5895" w:rsidRPr="00AC5895" w:rsidRDefault="00AC5895" w:rsidP="007B4337">
                  <w:pPr>
                    <w:pStyle w:val="Heading3"/>
                    <w:jc w:val="center"/>
                    <w:rPr>
                      <w:rFonts w:ascii="Arial" w:hAnsi="Arial" w:cs="Arial"/>
                      <w:b w:val="0"/>
                      <w:color w:val="000000"/>
                      <w:sz w:val="20"/>
                      <w:szCs w:val="20"/>
                    </w:rPr>
                  </w:pPr>
                  <w:r w:rsidRPr="00AC5895">
                    <w:rPr>
                      <w:rFonts w:ascii="Arial" w:hAnsi="Arial" w:cs="Arial"/>
                      <w:b w:val="0"/>
                      <w:color w:val="000000"/>
                      <w:sz w:val="20"/>
                      <w:szCs w:val="20"/>
                    </w:rPr>
                    <w:t>Quizzes</w:t>
                  </w:r>
                </w:p>
              </w:tc>
              <w:tc>
                <w:tcPr>
                  <w:tcW w:w="1962" w:type="dxa"/>
                  <w:shd w:val="clear" w:color="auto" w:fill="auto"/>
                  <w:vAlign w:val="center"/>
                </w:tcPr>
                <w:p w:rsidR="00AC5895" w:rsidRPr="00AC5895" w:rsidRDefault="00AC5895" w:rsidP="007B4337">
                  <w:pPr>
                    <w:pStyle w:val="Heading3"/>
                    <w:jc w:val="center"/>
                    <w:rPr>
                      <w:rFonts w:ascii="Arial" w:hAnsi="Arial" w:cs="Arial"/>
                      <w:b w:val="0"/>
                      <w:color w:val="000000"/>
                      <w:sz w:val="20"/>
                      <w:szCs w:val="20"/>
                    </w:rPr>
                  </w:pPr>
                  <w:r w:rsidRPr="00AC5895">
                    <w:rPr>
                      <w:rFonts w:ascii="Arial" w:hAnsi="Arial" w:cs="Arial"/>
                      <w:b w:val="0"/>
                      <w:color w:val="000000"/>
                      <w:sz w:val="20"/>
                      <w:szCs w:val="20"/>
                    </w:rPr>
                    <w:t>X</w:t>
                  </w:r>
                </w:p>
              </w:tc>
              <w:tc>
                <w:tcPr>
                  <w:tcW w:w="1962" w:type="dxa"/>
                  <w:shd w:val="clear" w:color="auto" w:fill="auto"/>
                  <w:vAlign w:val="center"/>
                </w:tcPr>
                <w:p w:rsidR="00AC5895" w:rsidRPr="00AC5895" w:rsidRDefault="007B4337" w:rsidP="007B4337">
                  <w:pPr>
                    <w:pStyle w:val="Heading3"/>
                    <w:jc w:val="center"/>
                    <w:rPr>
                      <w:rFonts w:ascii="Arial" w:hAnsi="Arial" w:cs="Arial"/>
                      <w:b w:val="0"/>
                      <w:color w:val="000000"/>
                      <w:sz w:val="20"/>
                      <w:szCs w:val="20"/>
                    </w:rPr>
                  </w:pPr>
                  <w:r>
                    <w:rPr>
                      <w:rFonts w:ascii="Arial" w:hAnsi="Arial" w:cs="Arial"/>
                      <w:b w:val="0"/>
                      <w:color w:val="000000"/>
                      <w:sz w:val="20"/>
                      <w:szCs w:val="20"/>
                    </w:rPr>
                    <w:t>X</w:t>
                  </w:r>
                </w:p>
              </w:tc>
              <w:tc>
                <w:tcPr>
                  <w:tcW w:w="1962" w:type="dxa"/>
                  <w:shd w:val="clear" w:color="auto" w:fill="auto"/>
                  <w:vAlign w:val="center"/>
                </w:tcPr>
                <w:p w:rsidR="00AC5895" w:rsidRPr="00AC5895" w:rsidRDefault="00AC5895" w:rsidP="007B4337">
                  <w:pPr>
                    <w:ind w:right="773"/>
                    <w:jc w:val="center"/>
                    <w:rPr>
                      <w:rFonts w:ascii="Arial" w:hAnsi="Arial" w:cs="Arial"/>
                      <w:sz w:val="20"/>
                      <w:szCs w:val="20"/>
                    </w:rPr>
                  </w:pPr>
                </w:p>
              </w:tc>
            </w:tr>
          </w:tbl>
          <w:p w:rsidR="00AC5895" w:rsidRDefault="00AC5895" w:rsidP="005069C1">
            <w:pPr>
              <w:tabs>
                <w:tab w:val="left" w:pos="2160"/>
                <w:tab w:val="left" w:pos="2880"/>
                <w:tab w:val="left" w:pos="7200"/>
              </w:tabs>
              <w:spacing w:line="360" w:lineRule="auto"/>
              <w:jc w:val="both"/>
              <w:rPr>
                <w:rFonts w:ascii="Arial" w:hAnsi="Arial" w:cs="Arial"/>
                <w:sz w:val="20"/>
                <w:szCs w:val="20"/>
              </w:rPr>
            </w:pPr>
          </w:p>
          <w:p w:rsidR="003A63C8" w:rsidRPr="00CD2AE5" w:rsidRDefault="003A63C8" w:rsidP="004859E9">
            <w:pPr>
              <w:tabs>
                <w:tab w:val="left" w:pos="2160"/>
                <w:tab w:val="left" w:pos="2880"/>
              </w:tabs>
              <w:rPr>
                <w:rFonts w:ascii="Arial"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8"/>
              <w:gridCol w:w="681"/>
              <w:gridCol w:w="630"/>
              <w:gridCol w:w="630"/>
              <w:gridCol w:w="630"/>
              <w:gridCol w:w="1620"/>
              <w:gridCol w:w="2221"/>
            </w:tblGrid>
            <w:tr w:rsidR="00AC5895" w:rsidRPr="004748DB" w:rsidTr="006E74BF">
              <w:trPr>
                <w:trHeight w:val="476"/>
              </w:trPr>
              <w:tc>
                <w:tcPr>
                  <w:tcW w:w="2768" w:type="dxa"/>
                  <w:vMerge w:val="restart"/>
                  <w:shd w:val="clear" w:color="auto" w:fill="auto"/>
                </w:tcPr>
                <w:p w:rsidR="00AC5895" w:rsidRPr="008F5425" w:rsidRDefault="00AC5895" w:rsidP="00716ABB">
                  <w:pPr>
                    <w:jc w:val="center"/>
                    <w:rPr>
                      <w:rFonts w:ascii="Arial" w:hAnsi="Arial" w:cs="Arial"/>
                      <w:b/>
                      <w:bCs/>
                      <w:sz w:val="20"/>
                      <w:szCs w:val="20"/>
                    </w:rPr>
                  </w:pPr>
                  <w:r w:rsidRPr="008F5425">
                    <w:rPr>
                      <w:rFonts w:ascii="Arial" w:hAnsi="Arial" w:cs="Arial"/>
                      <w:b/>
                      <w:bCs/>
                      <w:sz w:val="20"/>
                      <w:szCs w:val="20"/>
                    </w:rPr>
                    <w:t>Total Students Learning Time (SLT)</w:t>
                  </w:r>
                </w:p>
                <w:p w:rsidR="00AC5895" w:rsidRPr="008F5425" w:rsidRDefault="00AC5895" w:rsidP="00716ABB">
                  <w:pPr>
                    <w:jc w:val="center"/>
                    <w:rPr>
                      <w:rFonts w:ascii="Arial" w:hAnsi="Arial" w:cs="Arial"/>
                      <w:sz w:val="20"/>
                      <w:szCs w:val="20"/>
                    </w:rPr>
                  </w:pPr>
                  <w:r w:rsidRPr="008F5425">
                    <w:rPr>
                      <w:rFonts w:ascii="Arial" w:hAnsi="Arial" w:cs="Arial"/>
                      <w:sz w:val="20"/>
                      <w:szCs w:val="20"/>
                    </w:rPr>
                    <w:t>120  hours</w:t>
                  </w:r>
                </w:p>
              </w:tc>
              <w:tc>
                <w:tcPr>
                  <w:tcW w:w="2571" w:type="dxa"/>
                  <w:gridSpan w:val="4"/>
                  <w:shd w:val="clear" w:color="auto" w:fill="auto"/>
                </w:tcPr>
                <w:p w:rsidR="00AC5895" w:rsidRPr="008F5425" w:rsidRDefault="00AC5895" w:rsidP="00716ABB">
                  <w:pPr>
                    <w:jc w:val="center"/>
                    <w:rPr>
                      <w:rFonts w:ascii="Arial" w:hAnsi="Arial" w:cs="Arial"/>
                      <w:b/>
                      <w:bCs/>
                      <w:sz w:val="20"/>
                      <w:szCs w:val="20"/>
                    </w:rPr>
                  </w:pPr>
                  <w:r w:rsidRPr="008F5425">
                    <w:rPr>
                      <w:rFonts w:ascii="Arial" w:hAnsi="Arial" w:cs="Arial"/>
                      <w:b/>
                      <w:bCs/>
                      <w:sz w:val="20"/>
                      <w:szCs w:val="20"/>
                    </w:rPr>
                    <w:t>Face to Face</w:t>
                  </w:r>
                </w:p>
                <w:p w:rsidR="00AC5895" w:rsidRPr="008F5425" w:rsidRDefault="00AC5895" w:rsidP="00716ABB">
                  <w:pPr>
                    <w:jc w:val="center"/>
                    <w:rPr>
                      <w:rFonts w:ascii="Arial" w:hAnsi="Arial" w:cs="Arial"/>
                      <w:b/>
                      <w:bCs/>
                      <w:sz w:val="20"/>
                      <w:szCs w:val="20"/>
                    </w:rPr>
                  </w:pPr>
                  <w:r w:rsidRPr="008F5425">
                    <w:rPr>
                      <w:rFonts w:ascii="Arial" w:hAnsi="Arial" w:cs="Arial"/>
                      <w:b/>
                      <w:bCs/>
                      <w:sz w:val="20"/>
                      <w:szCs w:val="20"/>
                    </w:rPr>
                    <w:t xml:space="preserve"> (F2F)</w:t>
                  </w:r>
                </w:p>
              </w:tc>
              <w:tc>
                <w:tcPr>
                  <w:tcW w:w="1620" w:type="dxa"/>
                  <w:vMerge w:val="restart"/>
                  <w:shd w:val="clear" w:color="auto" w:fill="auto"/>
                  <w:vAlign w:val="center"/>
                </w:tcPr>
                <w:p w:rsidR="00AC5895" w:rsidRPr="008F5425" w:rsidRDefault="008F5425" w:rsidP="006E74BF">
                  <w:pPr>
                    <w:tabs>
                      <w:tab w:val="left" w:pos="3834"/>
                    </w:tabs>
                    <w:jc w:val="center"/>
                    <w:rPr>
                      <w:rFonts w:ascii="Arial" w:hAnsi="Arial" w:cs="Arial"/>
                      <w:sz w:val="20"/>
                      <w:szCs w:val="20"/>
                    </w:rPr>
                  </w:pPr>
                  <w:r>
                    <w:rPr>
                      <w:rFonts w:ascii="Arial" w:hAnsi="Arial" w:cs="Arial"/>
                      <w:b/>
                      <w:sz w:val="20"/>
                      <w:szCs w:val="20"/>
                    </w:rPr>
                    <w:t>NFT</w:t>
                  </w:r>
                  <w:r w:rsidR="006E74BF">
                    <w:rPr>
                      <w:rFonts w:ascii="Arial" w:hAnsi="Arial" w:cs="Arial"/>
                      <w:b/>
                      <w:sz w:val="20"/>
                      <w:szCs w:val="20"/>
                    </w:rPr>
                    <w:t>F</w:t>
                  </w:r>
                </w:p>
              </w:tc>
              <w:tc>
                <w:tcPr>
                  <w:tcW w:w="2221" w:type="dxa"/>
                  <w:vMerge w:val="restart"/>
                  <w:shd w:val="clear" w:color="auto" w:fill="auto"/>
                </w:tcPr>
                <w:p w:rsidR="00AC5895" w:rsidRDefault="00AC5895" w:rsidP="00716ABB">
                  <w:pPr>
                    <w:tabs>
                      <w:tab w:val="left" w:pos="3834"/>
                    </w:tabs>
                    <w:jc w:val="center"/>
                    <w:rPr>
                      <w:rFonts w:ascii="Arial" w:hAnsi="Arial" w:cs="Arial"/>
                      <w:b/>
                      <w:bCs/>
                      <w:sz w:val="20"/>
                      <w:szCs w:val="20"/>
                    </w:rPr>
                  </w:pPr>
                  <w:r w:rsidRPr="008F5425">
                    <w:rPr>
                      <w:rFonts w:ascii="Arial" w:hAnsi="Arial" w:cs="Arial"/>
                      <w:b/>
                      <w:bCs/>
                      <w:sz w:val="20"/>
                      <w:szCs w:val="20"/>
                    </w:rPr>
                    <w:t>Total Guided and Independent Learning</w:t>
                  </w:r>
                </w:p>
                <w:p w:rsidR="008F5425" w:rsidRPr="008F5425" w:rsidRDefault="00335BC3" w:rsidP="00716ABB">
                  <w:pPr>
                    <w:tabs>
                      <w:tab w:val="left" w:pos="3834"/>
                    </w:tabs>
                    <w:jc w:val="center"/>
                    <w:rPr>
                      <w:rFonts w:ascii="Arial" w:hAnsi="Arial" w:cs="Arial"/>
                      <w:sz w:val="20"/>
                      <w:szCs w:val="20"/>
                    </w:rPr>
                  </w:pPr>
                  <w:r>
                    <w:rPr>
                      <w:rFonts w:ascii="Arial" w:hAnsi="Arial" w:cs="Arial"/>
                      <w:b/>
                      <w:bCs/>
                      <w:sz w:val="20"/>
                      <w:szCs w:val="20"/>
                    </w:rPr>
                    <w:t>(S</w:t>
                  </w:r>
                  <w:r w:rsidR="008F5425">
                    <w:rPr>
                      <w:rFonts w:ascii="Arial" w:hAnsi="Arial" w:cs="Arial"/>
                      <w:b/>
                      <w:bCs/>
                      <w:sz w:val="20"/>
                      <w:szCs w:val="20"/>
                    </w:rPr>
                    <w:t>LT)</w:t>
                  </w:r>
                </w:p>
              </w:tc>
            </w:tr>
            <w:tr w:rsidR="008F5425" w:rsidRPr="004748DB" w:rsidTr="008F5425">
              <w:trPr>
                <w:trHeight w:val="475"/>
              </w:trPr>
              <w:tc>
                <w:tcPr>
                  <w:tcW w:w="2768" w:type="dxa"/>
                  <w:vMerge/>
                  <w:shd w:val="clear" w:color="auto" w:fill="auto"/>
                </w:tcPr>
                <w:p w:rsidR="00AC5895" w:rsidRPr="008F5425" w:rsidRDefault="00AC5895" w:rsidP="00716ABB">
                  <w:pPr>
                    <w:jc w:val="center"/>
                    <w:rPr>
                      <w:rFonts w:ascii="Arial" w:hAnsi="Arial" w:cs="Arial"/>
                      <w:b/>
                      <w:bCs/>
                      <w:sz w:val="20"/>
                      <w:szCs w:val="20"/>
                    </w:rPr>
                  </w:pPr>
                </w:p>
              </w:tc>
              <w:tc>
                <w:tcPr>
                  <w:tcW w:w="681" w:type="dxa"/>
                  <w:shd w:val="clear" w:color="auto" w:fill="auto"/>
                </w:tcPr>
                <w:p w:rsidR="00AC5895" w:rsidRPr="008F5425" w:rsidRDefault="00AC5895" w:rsidP="00716ABB">
                  <w:pPr>
                    <w:jc w:val="center"/>
                    <w:rPr>
                      <w:rFonts w:ascii="Arial" w:hAnsi="Arial" w:cs="Arial"/>
                      <w:b/>
                      <w:bCs/>
                      <w:sz w:val="20"/>
                      <w:szCs w:val="20"/>
                    </w:rPr>
                  </w:pPr>
                  <w:r w:rsidRPr="008F5425">
                    <w:rPr>
                      <w:rFonts w:ascii="Arial" w:hAnsi="Arial" w:cs="Arial"/>
                      <w:b/>
                      <w:bCs/>
                      <w:sz w:val="20"/>
                      <w:szCs w:val="20"/>
                    </w:rPr>
                    <w:t>L</w:t>
                  </w:r>
                </w:p>
              </w:tc>
              <w:tc>
                <w:tcPr>
                  <w:tcW w:w="630" w:type="dxa"/>
                  <w:shd w:val="clear" w:color="auto" w:fill="auto"/>
                </w:tcPr>
                <w:p w:rsidR="00AC5895" w:rsidRPr="008F5425" w:rsidRDefault="00AC5895" w:rsidP="00716ABB">
                  <w:pPr>
                    <w:jc w:val="center"/>
                    <w:rPr>
                      <w:rFonts w:ascii="Arial" w:hAnsi="Arial" w:cs="Arial"/>
                      <w:b/>
                      <w:bCs/>
                      <w:sz w:val="20"/>
                      <w:szCs w:val="20"/>
                    </w:rPr>
                  </w:pPr>
                  <w:r w:rsidRPr="008F5425">
                    <w:rPr>
                      <w:rFonts w:ascii="Arial" w:hAnsi="Arial" w:cs="Arial"/>
                      <w:b/>
                      <w:bCs/>
                      <w:sz w:val="20"/>
                      <w:szCs w:val="20"/>
                    </w:rPr>
                    <w:t>T</w:t>
                  </w:r>
                </w:p>
              </w:tc>
              <w:tc>
                <w:tcPr>
                  <w:tcW w:w="630" w:type="dxa"/>
                  <w:shd w:val="clear" w:color="auto" w:fill="auto"/>
                </w:tcPr>
                <w:p w:rsidR="00AC5895" w:rsidRPr="008F5425" w:rsidRDefault="00AC5895" w:rsidP="00716ABB">
                  <w:pPr>
                    <w:jc w:val="center"/>
                    <w:rPr>
                      <w:rFonts w:ascii="Arial" w:hAnsi="Arial" w:cs="Arial"/>
                      <w:b/>
                      <w:bCs/>
                      <w:sz w:val="20"/>
                      <w:szCs w:val="20"/>
                    </w:rPr>
                  </w:pPr>
                  <w:r w:rsidRPr="008F5425">
                    <w:rPr>
                      <w:rFonts w:ascii="Arial" w:hAnsi="Arial" w:cs="Arial"/>
                      <w:b/>
                      <w:bCs/>
                      <w:sz w:val="20"/>
                      <w:szCs w:val="20"/>
                    </w:rPr>
                    <w:t>P</w:t>
                  </w:r>
                </w:p>
              </w:tc>
              <w:tc>
                <w:tcPr>
                  <w:tcW w:w="630" w:type="dxa"/>
                  <w:shd w:val="clear" w:color="auto" w:fill="auto"/>
                </w:tcPr>
                <w:p w:rsidR="00AC5895" w:rsidRPr="008F5425" w:rsidRDefault="00AC5895" w:rsidP="00716ABB">
                  <w:pPr>
                    <w:jc w:val="center"/>
                    <w:rPr>
                      <w:rFonts w:ascii="Arial" w:hAnsi="Arial" w:cs="Arial"/>
                      <w:b/>
                      <w:bCs/>
                      <w:sz w:val="20"/>
                      <w:szCs w:val="20"/>
                    </w:rPr>
                  </w:pPr>
                  <w:r w:rsidRPr="008F5425">
                    <w:rPr>
                      <w:rFonts w:ascii="Arial" w:hAnsi="Arial" w:cs="Arial"/>
                      <w:b/>
                      <w:bCs/>
                      <w:sz w:val="20"/>
                      <w:szCs w:val="20"/>
                    </w:rPr>
                    <w:t>O</w:t>
                  </w:r>
                </w:p>
              </w:tc>
              <w:tc>
                <w:tcPr>
                  <w:tcW w:w="1620" w:type="dxa"/>
                  <w:vMerge/>
                  <w:shd w:val="clear" w:color="auto" w:fill="auto"/>
                </w:tcPr>
                <w:p w:rsidR="00AC5895" w:rsidRPr="008F5425" w:rsidRDefault="00AC5895" w:rsidP="00716ABB">
                  <w:pPr>
                    <w:tabs>
                      <w:tab w:val="left" w:pos="3834"/>
                    </w:tabs>
                    <w:jc w:val="center"/>
                    <w:rPr>
                      <w:rFonts w:ascii="Arial" w:hAnsi="Arial" w:cs="Arial"/>
                      <w:b/>
                      <w:sz w:val="20"/>
                      <w:szCs w:val="20"/>
                    </w:rPr>
                  </w:pPr>
                </w:p>
              </w:tc>
              <w:tc>
                <w:tcPr>
                  <w:tcW w:w="2221" w:type="dxa"/>
                  <w:vMerge/>
                  <w:shd w:val="clear" w:color="auto" w:fill="auto"/>
                </w:tcPr>
                <w:p w:rsidR="00AC5895" w:rsidRPr="008F5425" w:rsidRDefault="00AC5895" w:rsidP="00716ABB">
                  <w:pPr>
                    <w:tabs>
                      <w:tab w:val="left" w:pos="3834"/>
                    </w:tabs>
                    <w:jc w:val="center"/>
                    <w:rPr>
                      <w:rFonts w:ascii="Arial" w:hAnsi="Arial" w:cs="Arial"/>
                      <w:b/>
                      <w:bCs/>
                      <w:sz w:val="20"/>
                      <w:szCs w:val="20"/>
                    </w:rPr>
                  </w:pPr>
                </w:p>
              </w:tc>
            </w:tr>
            <w:tr w:rsidR="008F5425" w:rsidRPr="004748DB" w:rsidTr="008F5425">
              <w:trPr>
                <w:trHeight w:val="1324"/>
              </w:trPr>
              <w:tc>
                <w:tcPr>
                  <w:tcW w:w="2768" w:type="dxa"/>
                  <w:shd w:val="clear" w:color="auto" w:fill="auto"/>
                </w:tcPr>
                <w:p w:rsidR="00AC5895" w:rsidRPr="008F5425" w:rsidRDefault="00AC5895" w:rsidP="00716ABB">
                  <w:pPr>
                    <w:jc w:val="both"/>
                    <w:rPr>
                      <w:rFonts w:ascii="Arial" w:hAnsi="Arial" w:cs="Arial"/>
                      <w:sz w:val="20"/>
                      <w:szCs w:val="20"/>
                    </w:rPr>
                  </w:pPr>
                  <w:r w:rsidRPr="008F5425">
                    <w:rPr>
                      <w:rFonts w:ascii="Arial" w:hAnsi="Arial" w:cs="Arial"/>
                      <w:sz w:val="20"/>
                      <w:szCs w:val="20"/>
                    </w:rPr>
                    <w:t>L= Lecture</w:t>
                  </w:r>
                </w:p>
                <w:p w:rsidR="00AC5895" w:rsidRPr="008F5425" w:rsidRDefault="00AC5895" w:rsidP="00716ABB">
                  <w:pPr>
                    <w:jc w:val="both"/>
                    <w:rPr>
                      <w:rFonts w:ascii="Arial" w:hAnsi="Arial" w:cs="Arial"/>
                      <w:sz w:val="20"/>
                      <w:szCs w:val="20"/>
                    </w:rPr>
                  </w:pPr>
                  <w:r w:rsidRPr="008F5425">
                    <w:rPr>
                      <w:rFonts w:ascii="Arial" w:hAnsi="Arial" w:cs="Arial"/>
                      <w:sz w:val="20"/>
                      <w:szCs w:val="20"/>
                    </w:rPr>
                    <w:t>T= Tutorial</w:t>
                  </w:r>
                </w:p>
                <w:p w:rsidR="00AC5895" w:rsidRPr="008F5425" w:rsidRDefault="00AC5895" w:rsidP="00716ABB">
                  <w:pPr>
                    <w:jc w:val="both"/>
                    <w:rPr>
                      <w:rFonts w:ascii="Arial" w:hAnsi="Arial" w:cs="Arial"/>
                      <w:sz w:val="20"/>
                      <w:szCs w:val="20"/>
                    </w:rPr>
                  </w:pPr>
                  <w:r w:rsidRPr="008F5425">
                    <w:rPr>
                      <w:rFonts w:ascii="Arial" w:hAnsi="Arial" w:cs="Arial"/>
                      <w:sz w:val="20"/>
                      <w:szCs w:val="20"/>
                    </w:rPr>
                    <w:t>P= Practical</w:t>
                  </w:r>
                </w:p>
                <w:p w:rsidR="00AC5895" w:rsidRPr="008F5425" w:rsidRDefault="00AC5895" w:rsidP="00716ABB">
                  <w:pPr>
                    <w:jc w:val="both"/>
                    <w:rPr>
                      <w:rFonts w:ascii="Arial" w:hAnsi="Arial" w:cs="Arial"/>
                      <w:sz w:val="20"/>
                      <w:szCs w:val="20"/>
                    </w:rPr>
                  </w:pPr>
                  <w:r w:rsidRPr="008F5425">
                    <w:rPr>
                      <w:rFonts w:ascii="Arial" w:hAnsi="Arial" w:cs="Arial"/>
                      <w:sz w:val="20"/>
                      <w:szCs w:val="20"/>
                    </w:rPr>
                    <w:t xml:space="preserve">O= Others </w:t>
                  </w:r>
                </w:p>
                <w:p w:rsidR="00266575" w:rsidRPr="00C6742A" w:rsidRDefault="00266575" w:rsidP="00266575">
                  <w:pPr>
                    <w:tabs>
                      <w:tab w:val="left" w:pos="2160"/>
                      <w:tab w:val="left" w:pos="2880"/>
                    </w:tabs>
                    <w:rPr>
                      <w:rFonts w:ascii="Arial" w:hAnsi="Arial" w:cs="Arial"/>
                      <w:sz w:val="20"/>
                      <w:szCs w:val="20"/>
                    </w:rPr>
                  </w:pPr>
                  <w:r w:rsidRPr="00C6742A">
                    <w:rPr>
                      <w:rFonts w:ascii="Arial" w:hAnsi="Arial" w:cs="Arial"/>
                      <w:sz w:val="20"/>
                      <w:szCs w:val="20"/>
                    </w:rPr>
                    <w:t>NFTF = Non Face to Face</w:t>
                  </w:r>
                </w:p>
                <w:p w:rsidR="00AC5895" w:rsidRPr="008F5425" w:rsidRDefault="00266575" w:rsidP="00266575">
                  <w:pPr>
                    <w:jc w:val="both"/>
                    <w:rPr>
                      <w:rFonts w:ascii="Arial" w:hAnsi="Arial" w:cs="Arial"/>
                      <w:sz w:val="20"/>
                      <w:szCs w:val="20"/>
                    </w:rPr>
                  </w:pPr>
                  <w:r w:rsidRPr="00C6742A">
                    <w:rPr>
                      <w:rFonts w:ascii="Arial" w:hAnsi="Arial" w:cs="Arial"/>
                      <w:sz w:val="20"/>
                      <w:szCs w:val="20"/>
                    </w:rPr>
                    <w:t>ILT = Independent Learning Time</w:t>
                  </w:r>
                </w:p>
              </w:tc>
              <w:tc>
                <w:tcPr>
                  <w:tcW w:w="681" w:type="dxa"/>
                  <w:shd w:val="clear" w:color="auto" w:fill="auto"/>
                  <w:vAlign w:val="center"/>
                </w:tcPr>
                <w:p w:rsidR="00AC5895" w:rsidRPr="008F5425" w:rsidRDefault="00AC5895" w:rsidP="00716ABB">
                  <w:pPr>
                    <w:jc w:val="center"/>
                    <w:rPr>
                      <w:rFonts w:ascii="Arial" w:hAnsi="Arial" w:cs="Arial"/>
                      <w:color w:val="000000"/>
                      <w:sz w:val="20"/>
                      <w:szCs w:val="20"/>
                    </w:rPr>
                  </w:pPr>
                  <w:r w:rsidRPr="008F5425">
                    <w:rPr>
                      <w:rFonts w:ascii="Arial" w:hAnsi="Arial" w:cs="Arial"/>
                      <w:color w:val="000000"/>
                      <w:sz w:val="20"/>
                      <w:szCs w:val="20"/>
                    </w:rPr>
                    <w:t>28</w:t>
                  </w:r>
                </w:p>
              </w:tc>
              <w:tc>
                <w:tcPr>
                  <w:tcW w:w="630" w:type="dxa"/>
                  <w:shd w:val="clear" w:color="auto" w:fill="auto"/>
                  <w:vAlign w:val="center"/>
                </w:tcPr>
                <w:p w:rsidR="00AC5895" w:rsidRPr="008F5425" w:rsidRDefault="00AC5895" w:rsidP="00716ABB">
                  <w:pPr>
                    <w:jc w:val="center"/>
                    <w:rPr>
                      <w:rFonts w:ascii="Arial" w:hAnsi="Arial" w:cs="Arial"/>
                      <w:color w:val="000000"/>
                      <w:sz w:val="20"/>
                      <w:szCs w:val="20"/>
                    </w:rPr>
                  </w:pPr>
                  <w:r w:rsidRPr="008F5425">
                    <w:rPr>
                      <w:rFonts w:ascii="Arial" w:hAnsi="Arial" w:cs="Arial"/>
                      <w:color w:val="000000"/>
                      <w:sz w:val="20"/>
                      <w:szCs w:val="20"/>
                    </w:rPr>
                    <w:t>14</w:t>
                  </w:r>
                </w:p>
              </w:tc>
              <w:tc>
                <w:tcPr>
                  <w:tcW w:w="630" w:type="dxa"/>
                  <w:shd w:val="clear" w:color="auto" w:fill="auto"/>
                  <w:vAlign w:val="center"/>
                </w:tcPr>
                <w:p w:rsidR="00AC5895" w:rsidRPr="008F5425" w:rsidRDefault="00F67EC9" w:rsidP="00716ABB">
                  <w:pPr>
                    <w:jc w:val="center"/>
                    <w:rPr>
                      <w:rFonts w:ascii="Arial" w:hAnsi="Arial" w:cs="Arial"/>
                      <w:color w:val="000000"/>
                      <w:sz w:val="20"/>
                      <w:szCs w:val="20"/>
                    </w:rPr>
                  </w:pPr>
                  <w:r>
                    <w:rPr>
                      <w:rFonts w:ascii="Arial" w:hAnsi="Arial" w:cs="Arial"/>
                      <w:color w:val="000000"/>
                      <w:sz w:val="20"/>
                      <w:szCs w:val="20"/>
                    </w:rPr>
                    <w:t>0</w:t>
                  </w:r>
                  <w:r w:rsidR="00AC5895" w:rsidRPr="008F5425">
                    <w:rPr>
                      <w:rFonts w:ascii="Arial" w:hAnsi="Arial" w:cs="Arial"/>
                      <w:color w:val="000000"/>
                      <w:sz w:val="20"/>
                      <w:szCs w:val="20"/>
                    </w:rPr>
                    <w:t> </w:t>
                  </w:r>
                </w:p>
              </w:tc>
              <w:tc>
                <w:tcPr>
                  <w:tcW w:w="630" w:type="dxa"/>
                  <w:shd w:val="clear" w:color="auto" w:fill="auto"/>
                  <w:vAlign w:val="center"/>
                </w:tcPr>
                <w:p w:rsidR="00AC5895" w:rsidRPr="008F5425" w:rsidRDefault="00CB7D1D" w:rsidP="00716ABB">
                  <w:pPr>
                    <w:jc w:val="center"/>
                    <w:rPr>
                      <w:rFonts w:ascii="Arial" w:hAnsi="Arial" w:cs="Arial"/>
                      <w:color w:val="000000"/>
                      <w:sz w:val="20"/>
                      <w:szCs w:val="20"/>
                    </w:rPr>
                  </w:pPr>
                  <w:r>
                    <w:rPr>
                      <w:rFonts w:ascii="Arial" w:hAnsi="Arial" w:cs="Arial"/>
                      <w:color w:val="000000"/>
                      <w:sz w:val="20"/>
                      <w:szCs w:val="20"/>
                    </w:rPr>
                    <w:t>5</w:t>
                  </w:r>
                </w:p>
              </w:tc>
              <w:tc>
                <w:tcPr>
                  <w:tcW w:w="1620" w:type="dxa"/>
                  <w:shd w:val="clear" w:color="auto" w:fill="auto"/>
                  <w:vAlign w:val="center"/>
                </w:tcPr>
                <w:p w:rsidR="00AC5895" w:rsidRPr="008F5425" w:rsidRDefault="00CB7D1D" w:rsidP="00716ABB">
                  <w:pPr>
                    <w:jc w:val="center"/>
                    <w:rPr>
                      <w:rFonts w:ascii="Arial" w:hAnsi="Arial" w:cs="Arial"/>
                      <w:color w:val="000000"/>
                      <w:sz w:val="20"/>
                      <w:szCs w:val="20"/>
                    </w:rPr>
                  </w:pPr>
                  <w:r>
                    <w:rPr>
                      <w:rFonts w:ascii="Arial" w:hAnsi="Arial" w:cs="Arial"/>
                      <w:color w:val="000000"/>
                      <w:sz w:val="20"/>
                      <w:szCs w:val="20"/>
                    </w:rPr>
                    <w:t>73</w:t>
                  </w:r>
                </w:p>
              </w:tc>
              <w:tc>
                <w:tcPr>
                  <w:tcW w:w="2221" w:type="dxa"/>
                  <w:shd w:val="clear" w:color="auto" w:fill="auto"/>
                  <w:vAlign w:val="center"/>
                </w:tcPr>
                <w:p w:rsidR="00AC5895" w:rsidRPr="008F5425" w:rsidRDefault="00AC5895" w:rsidP="00716ABB">
                  <w:pPr>
                    <w:jc w:val="center"/>
                    <w:rPr>
                      <w:rFonts w:ascii="Arial" w:hAnsi="Arial" w:cs="Arial"/>
                      <w:b/>
                      <w:bCs/>
                      <w:color w:val="000000"/>
                      <w:sz w:val="20"/>
                      <w:szCs w:val="20"/>
                    </w:rPr>
                  </w:pPr>
                  <w:r w:rsidRPr="008F5425">
                    <w:rPr>
                      <w:rFonts w:ascii="Arial" w:hAnsi="Arial" w:cs="Arial"/>
                      <w:b/>
                      <w:bCs/>
                      <w:color w:val="000000"/>
                      <w:sz w:val="20"/>
                      <w:szCs w:val="20"/>
                    </w:rPr>
                    <w:t>120</w:t>
                  </w:r>
                </w:p>
              </w:tc>
            </w:tr>
          </w:tbl>
          <w:p w:rsidR="00AC5895" w:rsidRDefault="00AC5895" w:rsidP="004859E9">
            <w:pPr>
              <w:tabs>
                <w:tab w:val="left" w:pos="2160"/>
                <w:tab w:val="left" w:pos="2880"/>
              </w:tabs>
              <w:rPr>
                <w:rFonts w:ascii="Arial" w:hAnsi="Arial" w:cs="Arial"/>
                <w:b/>
                <w:sz w:val="20"/>
                <w:szCs w:val="20"/>
              </w:rPr>
            </w:pPr>
          </w:p>
          <w:p w:rsidR="008F5425" w:rsidRDefault="008F5425" w:rsidP="004859E9">
            <w:pPr>
              <w:tabs>
                <w:tab w:val="left" w:pos="2160"/>
                <w:tab w:val="left" w:pos="2880"/>
              </w:tabs>
              <w:rPr>
                <w:rFonts w:ascii="Arial" w:hAnsi="Arial" w:cs="Arial"/>
                <w:b/>
                <w:sz w:val="20"/>
                <w:szCs w:val="20"/>
              </w:rPr>
            </w:pPr>
          </w:p>
          <w:p w:rsidR="008F5425" w:rsidRDefault="008F5425" w:rsidP="004859E9">
            <w:pPr>
              <w:tabs>
                <w:tab w:val="left" w:pos="2160"/>
                <w:tab w:val="left" w:pos="2880"/>
              </w:tabs>
              <w:rPr>
                <w:rFonts w:ascii="Arial" w:hAnsi="Arial" w:cs="Arial"/>
                <w:b/>
                <w:sz w:val="20"/>
                <w:szCs w:val="20"/>
              </w:rPr>
            </w:pPr>
          </w:p>
          <w:p w:rsidR="008F5425" w:rsidRDefault="008F5425" w:rsidP="004859E9">
            <w:pPr>
              <w:tabs>
                <w:tab w:val="left" w:pos="2160"/>
                <w:tab w:val="left" w:pos="2880"/>
              </w:tabs>
              <w:rPr>
                <w:rFonts w:ascii="Arial" w:hAnsi="Arial" w:cs="Arial"/>
                <w:b/>
                <w:sz w:val="20"/>
                <w:szCs w:val="20"/>
              </w:rPr>
            </w:pPr>
          </w:p>
          <w:p w:rsidR="008F5425" w:rsidRDefault="008F5425" w:rsidP="004859E9">
            <w:pPr>
              <w:tabs>
                <w:tab w:val="left" w:pos="2160"/>
                <w:tab w:val="left" w:pos="2880"/>
              </w:tabs>
              <w:rPr>
                <w:rFonts w:ascii="Arial" w:hAnsi="Arial" w:cs="Arial"/>
                <w:b/>
                <w:sz w:val="20"/>
                <w:szCs w:val="20"/>
              </w:rPr>
            </w:pPr>
          </w:p>
          <w:p w:rsidR="008F5425" w:rsidRPr="00CD2AE5" w:rsidRDefault="008F5425" w:rsidP="004859E9">
            <w:pPr>
              <w:tabs>
                <w:tab w:val="left" w:pos="2160"/>
                <w:tab w:val="left" w:pos="2880"/>
              </w:tabs>
              <w:rPr>
                <w:rFonts w:ascii="Arial" w:hAnsi="Arial" w:cs="Arial"/>
                <w:b/>
                <w:sz w:val="20"/>
                <w:szCs w:val="20"/>
              </w:rPr>
            </w:pPr>
          </w:p>
          <w:p w:rsidR="003A63C8" w:rsidRPr="00CD2AE5" w:rsidRDefault="003A63C8" w:rsidP="004859E9">
            <w:pPr>
              <w:rPr>
                <w:rFonts w:ascii="Arial" w:hAnsi="Arial" w:cs="Arial"/>
                <w:sz w:val="20"/>
                <w:szCs w:val="20"/>
              </w:rPr>
            </w:pPr>
            <w:r w:rsidRPr="00CD2AE5">
              <w:rPr>
                <w:rFonts w:ascii="Arial" w:hAnsi="Arial" w:cs="Arial"/>
                <w:b/>
                <w:sz w:val="20"/>
                <w:szCs w:val="20"/>
              </w:rPr>
              <w:br w:type="page"/>
              <w:t>Course Outline</w:t>
            </w:r>
            <w:r w:rsidRPr="00CD2AE5">
              <w:rPr>
                <w:rFonts w:ascii="Arial" w:hAnsi="Arial" w:cs="Arial"/>
                <w:sz w:val="20"/>
                <w:szCs w:val="20"/>
              </w:rPr>
              <w:tab/>
              <w:t xml:space="preserve"> :</w:t>
            </w:r>
          </w:p>
          <w:p w:rsidR="003A63C8" w:rsidRDefault="003A63C8" w:rsidP="00A531EC">
            <w:pPr>
              <w:tabs>
                <w:tab w:val="left" w:pos="2160"/>
                <w:tab w:val="left" w:pos="2880"/>
              </w:tabs>
              <w:rPr>
                <w:rFonts w:ascii="Arial" w:hAnsi="Arial" w:cs="Arial"/>
                <w:b/>
                <w:sz w:val="20"/>
                <w:szCs w:val="20"/>
              </w:rPr>
            </w:pPr>
          </w:p>
          <w:tbl>
            <w:tblPr>
              <w:tblStyle w:val="TableGrid"/>
              <w:tblW w:w="9209" w:type="dxa"/>
              <w:tblLayout w:type="fixed"/>
              <w:tblLook w:val="04A0" w:firstRow="1" w:lastRow="0" w:firstColumn="1" w:lastColumn="0" w:noHBand="0" w:noVBand="1"/>
            </w:tblPr>
            <w:tblGrid>
              <w:gridCol w:w="1105"/>
              <w:gridCol w:w="4414"/>
              <w:gridCol w:w="540"/>
              <w:gridCol w:w="540"/>
              <w:gridCol w:w="450"/>
              <w:gridCol w:w="540"/>
              <w:gridCol w:w="810"/>
              <w:gridCol w:w="810"/>
            </w:tblGrid>
            <w:tr w:rsidR="006E74BF" w:rsidRPr="00C6742A" w:rsidTr="00335BC3">
              <w:trPr>
                <w:trHeight w:val="170"/>
              </w:trPr>
              <w:tc>
                <w:tcPr>
                  <w:tcW w:w="1105" w:type="dxa"/>
                  <w:vMerge w:val="restart"/>
                  <w:vAlign w:val="center"/>
                </w:tcPr>
                <w:p w:rsidR="006E74BF" w:rsidRPr="00D716F0" w:rsidRDefault="006E74BF" w:rsidP="006E74BF">
                  <w:pPr>
                    <w:jc w:val="center"/>
                    <w:rPr>
                      <w:rFonts w:ascii="Arial" w:hAnsi="Arial" w:cs="Arial"/>
                      <w:b/>
                      <w:sz w:val="20"/>
                      <w:szCs w:val="20"/>
                    </w:rPr>
                  </w:pPr>
                  <w:r w:rsidRPr="00D716F0">
                    <w:rPr>
                      <w:rFonts w:ascii="Arial" w:hAnsi="Arial" w:cs="Arial"/>
                      <w:b/>
                      <w:sz w:val="20"/>
                      <w:szCs w:val="20"/>
                    </w:rPr>
                    <w:t>Week</w:t>
                  </w:r>
                </w:p>
              </w:tc>
              <w:tc>
                <w:tcPr>
                  <w:tcW w:w="4414" w:type="dxa"/>
                  <w:vMerge w:val="restart"/>
                  <w:vAlign w:val="center"/>
                </w:tcPr>
                <w:p w:rsidR="006E74BF" w:rsidRPr="00D716F0" w:rsidRDefault="006E74BF" w:rsidP="006E74BF">
                  <w:pPr>
                    <w:rPr>
                      <w:rFonts w:ascii="Arial" w:hAnsi="Arial" w:cs="Arial"/>
                      <w:b/>
                      <w:sz w:val="20"/>
                      <w:szCs w:val="20"/>
                    </w:rPr>
                  </w:pPr>
                  <w:r w:rsidRPr="00D716F0">
                    <w:rPr>
                      <w:rFonts w:ascii="Arial" w:hAnsi="Arial" w:cs="Arial"/>
                      <w:b/>
                      <w:sz w:val="20"/>
                      <w:szCs w:val="20"/>
                    </w:rPr>
                    <w:t>Topic</w:t>
                  </w:r>
                </w:p>
              </w:tc>
              <w:tc>
                <w:tcPr>
                  <w:tcW w:w="2070" w:type="dxa"/>
                  <w:gridSpan w:val="4"/>
                </w:tcPr>
                <w:p w:rsidR="006E74BF" w:rsidRPr="00D716F0" w:rsidRDefault="006E74BF" w:rsidP="006E74BF">
                  <w:pPr>
                    <w:jc w:val="center"/>
                    <w:rPr>
                      <w:rFonts w:ascii="Arial" w:hAnsi="Arial" w:cs="Arial"/>
                      <w:b/>
                      <w:sz w:val="20"/>
                      <w:szCs w:val="20"/>
                    </w:rPr>
                  </w:pPr>
                  <w:r w:rsidRPr="00D716F0">
                    <w:rPr>
                      <w:rFonts w:ascii="Arial" w:hAnsi="Arial" w:cs="Arial"/>
                      <w:b/>
                      <w:sz w:val="20"/>
                      <w:szCs w:val="20"/>
                    </w:rPr>
                    <w:t>F2F</w:t>
                  </w:r>
                </w:p>
              </w:tc>
              <w:tc>
                <w:tcPr>
                  <w:tcW w:w="810" w:type="dxa"/>
                  <w:vMerge w:val="restart"/>
                  <w:vAlign w:val="center"/>
                </w:tcPr>
                <w:p w:rsidR="006E74BF" w:rsidRPr="00D716F0" w:rsidRDefault="00335BC3" w:rsidP="00335BC3">
                  <w:pPr>
                    <w:jc w:val="center"/>
                    <w:rPr>
                      <w:rFonts w:ascii="Arial" w:hAnsi="Arial" w:cs="Arial"/>
                      <w:b/>
                      <w:sz w:val="20"/>
                      <w:szCs w:val="20"/>
                    </w:rPr>
                  </w:pPr>
                  <w:r w:rsidRPr="00D716F0">
                    <w:rPr>
                      <w:rFonts w:ascii="Arial" w:hAnsi="Arial" w:cs="Arial"/>
                      <w:b/>
                      <w:sz w:val="20"/>
                      <w:szCs w:val="20"/>
                    </w:rPr>
                    <w:t>NFTF</w:t>
                  </w:r>
                </w:p>
              </w:tc>
              <w:tc>
                <w:tcPr>
                  <w:tcW w:w="810" w:type="dxa"/>
                  <w:vMerge w:val="restart"/>
                  <w:vAlign w:val="center"/>
                </w:tcPr>
                <w:p w:rsidR="006E74BF" w:rsidRPr="00D716F0" w:rsidRDefault="006E74BF" w:rsidP="00335BC3">
                  <w:pPr>
                    <w:jc w:val="center"/>
                    <w:rPr>
                      <w:rFonts w:ascii="Arial" w:hAnsi="Arial" w:cs="Arial"/>
                      <w:b/>
                      <w:sz w:val="20"/>
                      <w:szCs w:val="20"/>
                    </w:rPr>
                  </w:pPr>
                  <w:r w:rsidRPr="00D716F0">
                    <w:rPr>
                      <w:rFonts w:ascii="Arial" w:hAnsi="Arial" w:cs="Arial"/>
                      <w:b/>
                      <w:sz w:val="20"/>
                      <w:szCs w:val="20"/>
                    </w:rPr>
                    <w:t>SLT</w:t>
                  </w:r>
                </w:p>
              </w:tc>
            </w:tr>
            <w:tr w:rsidR="006E74BF" w:rsidRPr="00C6742A" w:rsidTr="00FD382F">
              <w:trPr>
                <w:trHeight w:val="170"/>
              </w:trPr>
              <w:tc>
                <w:tcPr>
                  <w:tcW w:w="1105" w:type="dxa"/>
                  <w:vMerge/>
                  <w:vAlign w:val="center"/>
                </w:tcPr>
                <w:p w:rsidR="006E74BF" w:rsidRPr="00D716F0" w:rsidRDefault="006E74BF" w:rsidP="006E74BF">
                  <w:pPr>
                    <w:jc w:val="center"/>
                    <w:rPr>
                      <w:rFonts w:ascii="Arial" w:hAnsi="Arial" w:cs="Arial"/>
                      <w:b/>
                      <w:sz w:val="20"/>
                      <w:szCs w:val="20"/>
                    </w:rPr>
                  </w:pPr>
                </w:p>
              </w:tc>
              <w:tc>
                <w:tcPr>
                  <w:tcW w:w="4414" w:type="dxa"/>
                  <w:vMerge/>
                  <w:vAlign w:val="center"/>
                </w:tcPr>
                <w:p w:rsidR="006E74BF" w:rsidRPr="00D716F0" w:rsidRDefault="006E74BF" w:rsidP="006E74BF">
                  <w:pPr>
                    <w:rPr>
                      <w:rFonts w:ascii="Arial" w:hAnsi="Arial" w:cs="Arial"/>
                      <w:b/>
                      <w:sz w:val="20"/>
                      <w:szCs w:val="20"/>
                    </w:rPr>
                  </w:pPr>
                </w:p>
              </w:tc>
              <w:tc>
                <w:tcPr>
                  <w:tcW w:w="540" w:type="dxa"/>
                  <w:vAlign w:val="center"/>
                </w:tcPr>
                <w:p w:rsidR="006E74BF" w:rsidRPr="00D716F0" w:rsidRDefault="006E74BF" w:rsidP="006E74BF">
                  <w:pPr>
                    <w:jc w:val="center"/>
                    <w:rPr>
                      <w:rFonts w:ascii="Arial" w:hAnsi="Arial" w:cs="Arial"/>
                      <w:b/>
                      <w:sz w:val="20"/>
                      <w:szCs w:val="20"/>
                    </w:rPr>
                  </w:pPr>
                  <w:r w:rsidRPr="00D716F0">
                    <w:rPr>
                      <w:rFonts w:ascii="Arial" w:hAnsi="Arial" w:cs="Arial"/>
                      <w:b/>
                      <w:sz w:val="20"/>
                      <w:szCs w:val="20"/>
                    </w:rPr>
                    <w:t>L</w:t>
                  </w:r>
                </w:p>
              </w:tc>
              <w:tc>
                <w:tcPr>
                  <w:tcW w:w="540" w:type="dxa"/>
                  <w:vAlign w:val="center"/>
                </w:tcPr>
                <w:p w:rsidR="006E74BF" w:rsidRPr="00D716F0" w:rsidRDefault="006E74BF" w:rsidP="006E74BF">
                  <w:pPr>
                    <w:jc w:val="center"/>
                    <w:rPr>
                      <w:rFonts w:ascii="Arial" w:hAnsi="Arial" w:cs="Arial"/>
                      <w:b/>
                      <w:sz w:val="20"/>
                      <w:szCs w:val="20"/>
                    </w:rPr>
                  </w:pPr>
                  <w:r w:rsidRPr="00D716F0">
                    <w:rPr>
                      <w:rFonts w:ascii="Arial" w:hAnsi="Arial" w:cs="Arial"/>
                      <w:b/>
                      <w:sz w:val="20"/>
                      <w:szCs w:val="20"/>
                    </w:rPr>
                    <w:t>T</w:t>
                  </w:r>
                </w:p>
              </w:tc>
              <w:tc>
                <w:tcPr>
                  <w:tcW w:w="450" w:type="dxa"/>
                  <w:vAlign w:val="center"/>
                </w:tcPr>
                <w:p w:rsidR="006E74BF" w:rsidRPr="00D716F0" w:rsidRDefault="006E74BF" w:rsidP="006E74BF">
                  <w:pPr>
                    <w:jc w:val="center"/>
                    <w:rPr>
                      <w:rFonts w:ascii="Arial" w:hAnsi="Arial" w:cs="Arial"/>
                      <w:b/>
                      <w:sz w:val="20"/>
                      <w:szCs w:val="20"/>
                    </w:rPr>
                  </w:pPr>
                  <w:r w:rsidRPr="00D716F0">
                    <w:rPr>
                      <w:rFonts w:ascii="Arial" w:hAnsi="Arial" w:cs="Arial"/>
                      <w:b/>
                      <w:sz w:val="20"/>
                      <w:szCs w:val="20"/>
                    </w:rPr>
                    <w:t>P</w:t>
                  </w:r>
                </w:p>
              </w:tc>
              <w:tc>
                <w:tcPr>
                  <w:tcW w:w="540" w:type="dxa"/>
                </w:tcPr>
                <w:p w:rsidR="006E74BF" w:rsidRPr="00D716F0" w:rsidRDefault="006E74BF" w:rsidP="006E74BF">
                  <w:pPr>
                    <w:jc w:val="center"/>
                    <w:rPr>
                      <w:rFonts w:ascii="Arial" w:hAnsi="Arial" w:cs="Arial"/>
                      <w:b/>
                      <w:sz w:val="20"/>
                      <w:szCs w:val="20"/>
                    </w:rPr>
                  </w:pPr>
                  <w:r w:rsidRPr="00D716F0">
                    <w:rPr>
                      <w:rFonts w:ascii="Arial" w:hAnsi="Arial" w:cs="Arial"/>
                      <w:b/>
                      <w:sz w:val="20"/>
                      <w:szCs w:val="20"/>
                    </w:rPr>
                    <w:t>O</w:t>
                  </w:r>
                </w:p>
              </w:tc>
              <w:tc>
                <w:tcPr>
                  <w:tcW w:w="810" w:type="dxa"/>
                  <w:vMerge/>
                  <w:vAlign w:val="center"/>
                </w:tcPr>
                <w:p w:rsidR="006E74BF" w:rsidRPr="00D716F0" w:rsidRDefault="006E74BF" w:rsidP="006E74BF">
                  <w:pPr>
                    <w:jc w:val="center"/>
                    <w:rPr>
                      <w:rFonts w:ascii="Arial" w:hAnsi="Arial" w:cs="Arial"/>
                      <w:b/>
                      <w:sz w:val="20"/>
                      <w:szCs w:val="20"/>
                    </w:rPr>
                  </w:pPr>
                </w:p>
              </w:tc>
              <w:tc>
                <w:tcPr>
                  <w:tcW w:w="810" w:type="dxa"/>
                  <w:vMerge/>
                </w:tcPr>
                <w:p w:rsidR="006E74BF" w:rsidRPr="00D716F0" w:rsidRDefault="006E74BF" w:rsidP="006E74BF">
                  <w:pPr>
                    <w:jc w:val="center"/>
                    <w:rPr>
                      <w:rFonts w:ascii="Arial" w:hAnsi="Arial" w:cs="Arial"/>
                      <w:b/>
                      <w:sz w:val="20"/>
                      <w:szCs w:val="20"/>
                    </w:rPr>
                  </w:pPr>
                </w:p>
              </w:tc>
            </w:tr>
            <w:tr w:rsidR="00CB7D1D" w:rsidRPr="00C6742A" w:rsidTr="00FC3EDB">
              <w:trPr>
                <w:trHeight w:val="170"/>
              </w:trPr>
              <w:tc>
                <w:tcPr>
                  <w:tcW w:w="1105" w:type="dxa"/>
                  <w:vAlign w:val="center"/>
                </w:tcPr>
                <w:p w:rsidR="00CB7D1D" w:rsidRPr="00CB7D1D" w:rsidRDefault="00CB7D1D" w:rsidP="00CB7D1D">
                  <w:pPr>
                    <w:jc w:val="center"/>
                    <w:rPr>
                      <w:rFonts w:ascii="Arial" w:hAnsi="Arial" w:cs="Arial"/>
                      <w:b/>
                      <w:sz w:val="20"/>
                      <w:szCs w:val="20"/>
                    </w:rPr>
                  </w:pPr>
                  <w:r w:rsidRPr="00CB7D1D">
                    <w:rPr>
                      <w:rFonts w:ascii="Arial" w:hAnsi="Arial" w:cs="Arial"/>
                      <w:b/>
                      <w:sz w:val="20"/>
                      <w:szCs w:val="20"/>
                    </w:rPr>
                    <w:t>1</w:t>
                  </w:r>
                </w:p>
              </w:tc>
              <w:tc>
                <w:tcPr>
                  <w:tcW w:w="4414" w:type="dxa"/>
                  <w:vAlign w:val="center"/>
                </w:tcPr>
                <w:p w:rsidR="00CB7D1D" w:rsidRPr="00CB7D1D" w:rsidRDefault="00CB7D1D" w:rsidP="00CB7D1D">
                  <w:pPr>
                    <w:pStyle w:val="Heading2"/>
                    <w:tabs>
                      <w:tab w:val="left" w:pos="1170"/>
                    </w:tabs>
                    <w:outlineLvl w:val="1"/>
                    <w:rPr>
                      <w:rFonts w:ascii="Arial" w:hAnsi="Arial" w:cs="Arial"/>
                      <w:color w:val="auto"/>
                      <w:sz w:val="20"/>
                      <w:szCs w:val="20"/>
                      <w:u w:val="single"/>
                    </w:rPr>
                  </w:pPr>
                  <w:r w:rsidRPr="00CB7D1D">
                    <w:rPr>
                      <w:rFonts w:ascii="Arial" w:hAnsi="Arial" w:cs="Arial"/>
                      <w:color w:val="auto"/>
                      <w:sz w:val="20"/>
                      <w:szCs w:val="20"/>
                      <w:u w:val="single"/>
                    </w:rPr>
                    <w:t>INTRODUCTION TO MICROECONOMICS</w:t>
                  </w:r>
                </w:p>
                <w:p w:rsidR="00CB7D1D" w:rsidRPr="00CB7D1D" w:rsidRDefault="00CB7D1D" w:rsidP="00CB7D1D">
                  <w:pPr>
                    <w:numPr>
                      <w:ilvl w:val="0"/>
                      <w:numId w:val="7"/>
                    </w:numPr>
                    <w:tabs>
                      <w:tab w:val="clear" w:pos="360"/>
                    </w:tabs>
                    <w:rPr>
                      <w:rFonts w:ascii="Arial" w:hAnsi="Arial" w:cs="Arial"/>
                      <w:iCs/>
                      <w:sz w:val="20"/>
                      <w:szCs w:val="20"/>
                    </w:rPr>
                  </w:pPr>
                  <w:r w:rsidRPr="00CB7D1D">
                    <w:rPr>
                      <w:rFonts w:ascii="Arial" w:hAnsi="Arial" w:cs="Arial"/>
                      <w:iCs/>
                      <w:sz w:val="20"/>
                      <w:szCs w:val="20"/>
                    </w:rPr>
                    <w:t>Scarcity and choice</w:t>
                  </w:r>
                </w:p>
                <w:p w:rsidR="00CB7D1D" w:rsidRPr="00CB7D1D" w:rsidRDefault="00CB7D1D" w:rsidP="00CB7D1D">
                  <w:pPr>
                    <w:numPr>
                      <w:ilvl w:val="0"/>
                      <w:numId w:val="7"/>
                    </w:numPr>
                    <w:tabs>
                      <w:tab w:val="clear" w:pos="360"/>
                    </w:tabs>
                    <w:rPr>
                      <w:rFonts w:ascii="Arial" w:hAnsi="Arial" w:cs="Arial"/>
                      <w:iCs/>
                      <w:sz w:val="20"/>
                      <w:szCs w:val="20"/>
                    </w:rPr>
                  </w:pPr>
                  <w:r w:rsidRPr="00CB7D1D">
                    <w:rPr>
                      <w:rFonts w:ascii="Arial" w:hAnsi="Arial" w:cs="Arial"/>
                      <w:iCs/>
                      <w:sz w:val="20"/>
                      <w:szCs w:val="20"/>
                    </w:rPr>
                    <w:t>Opportunity cost</w:t>
                  </w:r>
                </w:p>
                <w:p w:rsidR="00CB7D1D" w:rsidRPr="00CB7D1D" w:rsidRDefault="00CB7D1D" w:rsidP="00CB7D1D">
                  <w:pPr>
                    <w:numPr>
                      <w:ilvl w:val="0"/>
                      <w:numId w:val="7"/>
                    </w:numPr>
                    <w:tabs>
                      <w:tab w:val="clear" w:pos="360"/>
                    </w:tabs>
                    <w:rPr>
                      <w:rFonts w:ascii="Arial" w:hAnsi="Arial" w:cs="Arial"/>
                      <w:iCs/>
                      <w:sz w:val="20"/>
                      <w:szCs w:val="20"/>
                    </w:rPr>
                  </w:pPr>
                  <w:r w:rsidRPr="00CB7D1D">
                    <w:rPr>
                      <w:rFonts w:ascii="Arial" w:hAnsi="Arial" w:cs="Arial"/>
                      <w:iCs/>
                      <w:sz w:val="20"/>
                      <w:szCs w:val="20"/>
                    </w:rPr>
                    <w:t>Production possibilities frontier</w:t>
                  </w:r>
                </w:p>
                <w:p w:rsidR="00CB7D1D" w:rsidRPr="00CB7D1D" w:rsidRDefault="00CB7D1D" w:rsidP="00CB7D1D">
                  <w:pPr>
                    <w:rPr>
                      <w:rFonts w:ascii="Arial" w:hAnsi="Arial" w:cs="Arial"/>
                      <w:iCs/>
                      <w:sz w:val="20"/>
                      <w:szCs w:val="20"/>
                    </w:rPr>
                  </w:pP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2</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w:t>
                  </w:r>
                </w:p>
              </w:tc>
              <w:tc>
                <w:tcPr>
                  <w:tcW w:w="45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81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3</w:t>
                  </w:r>
                </w:p>
              </w:tc>
              <w:tc>
                <w:tcPr>
                  <w:tcW w:w="81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6</w:t>
                  </w:r>
                </w:p>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r>
            <w:tr w:rsidR="00CB7D1D" w:rsidRPr="00C6742A" w:rsidTr="00DB3A55">
              <w:trPr>
                <w:trHeight w:val="170"/>
              </w:trPr>
              <w:tc>
                <w:tcPr>
                  <w:tcW w:w="1105" w:type="dxa"/>
                  <w:vAlign w:val="center"/>
                </w:tcPr>
                <w:p w:rsidR="00CB7D1D" w:rsidRPr="00CB7D1D" w:rsidRDefault="00CB7D1D" w:rsidP="00CB7D1D">
                  <w:pPr>
                    <w:jc w:val="center"/>
                    <w:rPr>
                      <w:rFonts w:ascii="Arial" w:hAnsi="Arial" w:cs="Arial"/>
                      <w:b/>
                      <w:sz w:val="20"/>
                      <w:szCs w:val="20"/>
                    </w:rPr>
                  </w:pPr>
                  <w:r w:rsidRPr="00CB7D1D">
                    <w:rPr>
                      <w:rFonts w:ascii="Arial" w:hAnsi="Arial" w:cs="Arial"/>
                      <w:b/>
                      <w:sz w:val="20"/>
                      <w:szCs w:val="20"/>
                    </w:rPr>
                    <w:t>2 &amp; 3</w:t>
                  </w:r>
                </w:p>
              </w:tc>
              <w:tc>
                <w:tcPr>
                  <w:tcW w:w="4414" w:type="dxa"/>
                  <w:vAlign w:val="center"/>
                </w:tcPr>
                <w:p w:rsidR="00CB7D1D" w:rsidRPr="00CB7D1D" w:rsidRDefault="00CB7D1D" w:rsidP="00CB7D1D">
                  <w:pPr>
                    <w:pStyle w:val="Heading2"/>
                    <w:tabs>
                      <w:tab w:val="left" w:pos="0"/>
                    </w:tabs>
                    <w:ind w:hanging="18"/>
                    <w:outlineLvl w:val="1"/>
                    <w:rPr>
                      <w:rFonts w:ascii="Arial" w:hAnsi="Arial" w:cs="Arial"/>
                      <w:color w:val="auto"/>
                      <w:sz w:val="20"/>
                      <w:szCs w:val="20"/>
                      <w:u w:val="single"/>
                    </w:rPr>
                  </w:pPr>
                  <w:r w:rsidRPr="00CB7D1D">
                    <w:rPr>
                      <w:rFonts w:ascii="Arial" w:hAnsi="Arial" w:cs="Arial"/>
                      <w:color w:val="auto"/>
                      <w:sz w:val="20"/>
                      <w:szCs w:val="20"/>
                      <w:u w:val="single"/>
                    </w:rPr>
                    <w:t>DEMAND AND SUPPLY</w:t>
                  </w:r>
                </w:p>
                <w:p w:rsidR="00CB7D1D" w:rsidRPr="00CB7D1D" w:rsidRDefault="00CB7D1D" w:rsidP="00CB7D1D">
                  <w:pPr>
                    <w:numPr>
                      <w:ilvl w:val="0"/>
                      <w:numId w:val="8"/>
                    </w:numPr>
                    <w:tabs>
                      <w:tab w:val="clear" w:pos="788"/>
                    </w:tabs>
                    <w:ind w:left="346" w:hanging="346"/>
                    <w:rPr>
                      <w:rFonts w:ascii="Arial" w:hAnsi="Arial" w:cs="Arial"/>
                      <w:iCs/>
                      <w:sz w:val="20"/>
                      <w:szCs w:val="20"/>
                    </w:rPr>
                  </w:pPr>
                  <w:r w:rsidRPr="00CB7D1D">
                    <w:rPr>
                      <w:rFonts w:ascii="Arial" w:hAnsi="Arial" w:cs="Arial"/>
                      <w:iCs/>
                      <w:sz w:val="20"/>
                      <w:szCs w:val="20"/>
                    </w:rPr>
                    <w:t>Law of demand and law of supply</w:t>
                  </w:r>
                </w:p>
                <w:p w:rsidR="00CB7D1D" w:rsidRPr="00CB7D1D" w:rsidRDefault="00CB7D1D" w:rsidP="00CB7D1D">
                  <w:pPr>
                    <w:numPr>
                      <w:ilvl w:val="0"/>
                      <w:numId w:val="8"/>
                    </w:numPr>
                    <w:tabs>
                      <w:tab w:val="clear" w:pos="788"/>
                    </w:tabs>
                    <w:ind w:left="346" w:hanging="346"/>
                    <w:rPr>
                      <w:rFonts w:ascii="Arial" w:hAnsi="Arial" w:cs="Arial"/>
                      <w:iCs/>
                      <w:sz w:val="20"/>
                      <w:szCs w:val="20"/>
                    </w:rPr>
                  </w:pPr>
                  <w:r w:rsidRPr="00CB7D1D">
                    <w:rPr>
                      <w:rFonts w:ascii="Arial" w:hAnsi="Arial" w:cs="Arial"/>
                      <w:iCs/>
                      <w:sz w:val="20"/>
                      <w:szCs w:val="20"/>
                    </w:rPr>
                    <w:t>Determinants of demand and supply</w:t>
                  </w:r>
                </w:p>
                <w:p w:rsidR="00CB7D1D" w:rsidRPr="00CB7D1D" w:rsidRDefault="00CB7D1D" w:rsidP="00CB7D1D">
                  <w:pPr>
                    <w:pStyle w:val="ListParagraph"/>
                    <w:numPr>
                      <w:ilvl w:val="0"/>
                      <w:numId w:val="8"/>
                    </w:numPr>
                    <w:tabs>
                      <w:tab w:val="clear" w:pos="788"/>
                      <w:tab w:val="num" w:pos="432"/>
                    </w:tabs>
                    <w:spacing w:after="0" w:line="240" w:lineRule="auto"/>
                    <w:ind w:left="346" w:hanging="346"/>
                    <w:rPr>
                      <w:rFonts w:ascii="Arial" w:hAnsi="Arial" w:cs="Arial"/>
                      <w:iCs/>
                      <w:sz w:val="20"/>
                      <w:szCs w:val="20"/>
                    </w:rPr>
                  </w:pPr>
                  <w:r w:rsidRPr="00CB7D1D">
                    <w:rPr>
                      <w:rFonts w:ascii="Arial" w:hAnsi="Arial" w:cs="Arial"/>
                      <w:iCs/>
                      <w:sz w:val="20"/>
                      <w:szCs w:val="20"/>
                    </w:rPr>
                    <w:t>Price Elasticity of demand and supply</w:t>
                  </w:r>
                </w:p>
                <w:p w:rsidR="00CB7D1D" w:rsidRPr="00CB7D1D" w:rsidRDefault="00CB7D1D" w:rsidP="00CB7D1D">
                  <w:pPr>
                    <w:ind w:left="428"/>
                    <w:rPr>
                      <w:rFonts w:ascii="Arial" w:hAnsi="Arial" w:cs="Arial"/>
                      <w:i/>
                      <w:iCs/>
                      <w:sz w:val="20"/>
                      <w:szCs w:val="20"/>
                    </w:rPr>
                  </w:pP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4</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2</w:t>
                  </w:r>
                </w:p>
              </w:tc>
              <w:tc>
                <w:tcPr>
                  <w:tcW w:w="45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6</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12</w:t>
                  </w:r>
                </w:p>
              </w:tc>
            </w:tr>
            <w:tr w:rsidR="00CB7D1D" w:rsidRPr="00C6742A" w:rsidTr="00DB3A55">
              <w:trPr>
                <w:trHeight w:val="170"/>
              </w:trPr>
              <w:tc>
                <w:tcPr>
                  <w:tcW w:w="1105" w:type="dxa"/>
                  <w:vAlign w:val="center"/>
                </w:tcPr>
                <w:p w:rsidR="00CB7D1D" w:rsidRPr="00CB7D1D" w:rsidRDefault="00CB7D1D" w:rsidP="00CB7D1D">
                  <w:pPr>
                    <w:jc w:val="center"/>
                    <w:rPr>
                      <w:rFonts w:ascii="Arial" w:hAnsi="Arial" w:cs="Arial"/>
                      <w:b/>
                      <w:sz w:val="20"/>
                      <w:szCs w:val="20"/>
                    </w:rPr>
                  </w:pPr>
                  <w:r w:rsidRPr="00CB7D1D">
                    <w:rPr>
                      <w:rFonts w:ascii="Arial" w:hAnsi="Arial" w:cs="Arial"/>
                      <w:b/>
                      <w:sz w:val="20"/>
                      <w:szCs w:val="20"/>
                    </w:rPr>
                    <w:t>4</w:t>
                  </w:r>
                </w:p>
              </w:tc>
              <w:tc>
                <w:tcPr>
                  <w:tcW w:w="4414" w:type="dxa"/>
                  <w:vAlign w:val="center"/>
                </w:tcPr>
                <w:p w:rsidR="00CB7D1D" w:rsidRPr="00CB7D1D" w:rsidRDefault="00CB7D1D" w:rsidP="00CB7D1D">
                  <w:pPr>
                    <w:pStyle w:val="Heading2"/>
                    <w:tabs>
                      <w:tab w:val="left" w:pos="0"/>
                    </w:tabs>
                    <w:ind w:hanging="18"/>
                    <w:outlineLvl w:val="1"/>
                    <w:rPr>
                      <w:rFonts w:ascii="Arial" w:hAnsi="Arial" w:cs="Arial"/>
                      <w:color w:val="auto"/>
                      <w:sz w:val="20"/>
                      <w:szCs w:val="20"/>
                      <w:u w:val="single"/>
                    </w:rPr>
                  </w:pPr>
                  <w:r w:rsidRPr="00CB7D1D">
                    <w:rPr>
                      <w:rFonts w:ascii="Arial" w:hAnsi="Arial" w:cs="Arial"/>
                      <w:color w:val="auto"/>
                      <w:sz w:val="20"/>
                      <w:szCs w:val="20"/>
                      <w:u w:val="single"/>
                    </w:rPr>
                    <w:t>MARKET EQUILIBRIUM</w:t>
                  </w:r>
                </w:p>
                <w:p w:rsidR="00CB7D1D" w:rsidRPr="00CB7D1D" w:rsidRDefault="00CB7D1D" w:rsidP="00CB7D1D">
                  <w:pPr>
                    <w:pStyle w:val="ListParagraph"/>
                    <w:numPr>
                      <w:ilvl w:val="0"/>
                      <w:numId w:val="28"/>
                    </w:numPr>
                    <w:spacing w:after="0" w:line="240" w:lineRule="auto"/>
                    <w:ind w:left="346" w:hanging="364"/>
                    <w:rPr>
                      <w:rFonts w:ascii="Arial" w:hAnsi="Arial" w:cs="Arial"/>
                      <w:sz w:val="20"/>
                      <w:szCs w:val="20"/>
                    </w:rPr>
                  </w:pPr>
                  <w:r w:rsidRPr="00CB7D1D">
                    <w:rPr>
                      <w:rFonts w:ascii="Arial" w:hAnsi="Arial" w:cs="Arial"/>
                      <w:iCs/>
                      <w:sz w:val="20"/>
                      <w:szCs w:val="20"/>
                    </w:rPr>
                    <w:t>Market, Market equilibrium  &amp; Price determination</w:t>
                  </w:r>
                  <w:r w:rsidRPr="00CB7D1D">
                    <w:rPr>
                      <w:rFonts w:ascii="Arial" w:hAnsi="Arial" w:cs="Arial"/>
                      <w:sz w:val="20"/>
                      <w:szCs w:val="20"/>
                    </w:rPr>
                    <w:t xml:space="preserve"> </w:t>
                  </w:r>
                </w:p>
                <w:p w:rsidR="00CB7D1D" w:rsidRPr="00CB7D1D" w:rsidRDefault="00CB7D1D" w:rsidP="00CB7D1D">
                  <w:pPr>
                    <w:pStyle w:val="ListParagraph"/>
                    <w:numPr>
                      <w:ilvl w:val="0"/>
                      <w:numId w:val="8"/>
                    </w:numPr>
                    <w:tabs>
                      <w:tab w:val="clear" w:pos="788"/>
                      <w:tab w:val="num" w:pos="432"/>
                    </w:tabs>
                    <w:spacing w:after="0" w:line="240" w:lineRule="auto"/>
                    <w:ind w:left="346" w:hanging="364"/>
                    <w:rPr>
                      <w:rFonts w:ascii="Arial" w:hAnsi="Arial" w:cs="Arial"/>
                      <w:iCs/>
                      <w:sz w:val="20"/>
                      <w:szCs w:val="20"/>
                    </w:rPr>
                  </w:pPr>
                  <w:r w:rsidRPr="00CB7D1D">
                    <w:rPr>
                      <w:rFonts w:ascii="Arial" w:hAnsi="Arial" w:cs="Arial"/>
                      <w:iCs/>
                      <w:sz w:val="20"/>
                      <w:szCs w:val="20"/>
                    </w:rPr>
                    <w:t>Taxation &amp; Subsidies</w:t>
                  </w:r>
                </w:p>
                <w:p w:rsidR="00CB7D1D" w:rsidRPr="00CB7D1D" w:rsidRDefault="00CB7D1D" w:rsidP="00CB7D1D">
                  <w:pPr>
                    <w:pStyle w:val="ListParagraph"/>
                    <w:numPr>
                      <w:ilvl w:val="0"/>
                      <w:numId w:val="8"/>
                    </w:numPr>
                    <w:tabs>
                      <w:tab w:val="clear" w:pos="788"/>
                      <w:tab w:val="num" w:pos="432"/>
                    </w:tabs>
                    <w:spacing w:after="0" w:line="240" w:lineRule="auto"/>
                    <w:ind w:left="346" w:hanging="364"/>
                    <w:rPr>
                      <w:rFonts w:ascii="Arial" w:hAnsi="Arial" w:cs="Arial"/>
                      <w:iCs/>
                      <w:sz w:val="20"/>
                      <w:szCs w:val="20"/>
                    </w:rPr>
                  </w:pPr>
                  <w:r w:rsidRPr="00CB7D1D">
                    <w:rPr>
                      <w:rFonts w:ascii="Arial" w:hAnsi="Arial" w:cs="Arial"/>
                      <w:bCs/>
                      <w:iCs/>
                      <w:sz w:val="20"/>
                      <w:szCs w:val="20"/>
                    </w:rPr>
                    <w:t>Income, price and substitution effect</w:t>
                  </w:r>
                </w:p>
                <w:p w:rsidR="00CB7D1D" w:rsidRPr="00CB7D1D" w:rsidRDefault="00CB7D1D" w:rsidP="00CB7D1D">
                  <w:pPr>
                    <w:rPr>
                      <w:rFonts w:ascii="Arial" w:hAnsi="Arial" w:cs="Arial"/>
                      <w:sz w:val="20"/>
                      <w:szCs w:val="20"/>
                    </w:rPr>
                  </w:pP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2</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w:t>
                  </w:r>
                </w:p>
              </w:tc>
              <w:tc>
                <w:tcPr>
                  <w:tcW w:w="45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3</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6</w:t>
                  </w:r>
                </w:p>
              </w:tc>
            </w:tr>
            <w:tr w:rsidR="00CB7D1D" w:rsidRPr="00C6742A" w:rsidTr="00DB3A55">
              <w:trPr>
                <w:trHeight w:val="170"/>
              </w:trPr>
              <w:tc>
                <w:tcPr>
                  <w:tcW w:w="1105" w:type="dxa"/>
                  <w:vAlign w:val="center"/>
                </w:tcPr>
                <w:p w:rsidR="00CB7D1D" w:rsidRPr="00CB7D1D" w:rsidRDefault="00CB7D1D" w:rsidP="00CB7D1D">
                  <w:pPr>
                    <w:jc w:val="center"/>
                    <w:rPr>
                      <w:rFonts w:ascii="Arial" w:hAnsi="Arial" w:cs="Arial"/>
                      <w:b/>
                      <w:sz w:val="20"/>
                      <w:szCs w:val="20"/>
                    </w:rPr>
                  </w:pPr>
                  <w:r w:rsidRPr="00CB7D1D">
                    <w:rPr>
                      <w:rFonts w:ascii="Arial" w:hAnsi="Arial" w:cs="Arial"/>
                      <w:b/>
                      <w:sz w:val="20"/>
                      <w:szCs w:val="20"/>
                    </w:rPr>
                    <w:t>5</w:t>
                  </w:r>
                </w:p>
              </w:tc>
              <w:tc>
                <w:tcPr>
                  <w:tcW w:w="4414" w:type="dxa"/>
                  <w:vAlign w:val="center"/>
                </w:tcPr>
                <w:p w:rsidR="00CB7D1D" w:rsidRPr="00CB7D1D" w:rsidRDefault="00CB7D1D" w:rsidP="00CB7D1D">
                  <w:pPr>
                    <w:spacing w:before="240"/>
                    <w:rPr>
                      <w:rFonts w:ascii="Arial" w:hAnsi="Arial" w:cs="Arial"/>
                      <w:b/>
                      <w:sz w:val="20"/>
                      <w:szCs w:val="20"/>
                      <w:u w:val="single"/>
                    </w:rPr>
                  </w:pPr>
                  <w:r w:rsidRPr="00CB7D1D">
                    <w:rPr>
                      <w:rFonts w:ascii="Arial" w:hAnsi="Arial" w:cs="Arial"/>
                      <w:b/>
                      <w:sz w:val="20"/>
                      <w:szCs w:val="20"/>
                      <w:u w:val="single"/>
                    </w:rPr>
                    <w:t>THEORY OF CONSUMER BEHAVIOUR</w:t>
                  </w:r>
                </w:p>
                <w:p w:rsidR="00CB7D1D" w:rsidRPr="00CB7D1D" w:rsidRDefault="00CB7D1D" w:rsidP="00CB7D1D">
                  <w:pPr>
                    <w:pStyle w:val="ListParagraph"/>
                    <w:numPr>
                      <w:ilvl w:val="0"/>
                      <w:numId w:val="10"/>
                    </w:numPr>
                    <w:tabs>
                      <w:tab w:val="clear" w:pos="720"/>
                      <w:tab w:val="num" w:pos="796"/>
                    </w:tabs>
                    <w:spacing w:after="0" w:line="240" w:lineRule="auto"/>
                    <w:ind w:left="346"/>
                    <w:rPr>
                      <w:rFonts w:ascii="Arial" w:hAnsi="Arial" w:cs="Arial"/>
                      <w:sz w:val="20"/>
                      <w:szCs w:val="20"/>
                    </w:rPr>
                  </w:pPr>
                  <w:r w:rsidRPr="00CB7D1D">
                    <w:rPr>
                      <w:rFonts w:ascii="Arial" w:hAnsi="Arial" w:cs="Arial"/>
                      <w:sz w:val="20"/>
                      <w:szCs w:val="20"/>
                    </w:rPr>
                    <w:t xml:space="preserve">Utility theory </w:t>
                  </w:r>
                </w:p>
                <w:p w:rsidR="00CB7D1D" w:rsidRPr="00CB7D1D" w:rsidRDefault="00CB7D1D" w:rsidP="00CB7D1D">
                  <w:pPr>
                    <w:pStyle w:val="ListParagraph"/>
                    <w:numPr>
                      <w:ilvl w:val="0"/>
                      <w:numId w:val="10"/>
                    </w:numPr>
                    <w:tabs>
                      <w:tab w:val="clear" w:pos="720"/>
                      <w:tab w:val="num" w:pos="796"/>
                    </w:tabs>
                    <w:spacing w:after="0" w:line="240" w:lineRule="auto"/>
                    <w:ind w:left="346"/>
                    <w:rPr>
                      <w:rFonts w:ascii="Arial" w:hAnsi="Arial" w:cs="Arial"/>
                      <w:sz w:val="20"/>
                      <w:szCs w:val="20"/>
                    </w:rPr>
                  </w:pPr>
                  <w:r w:rsidRPr="00CB7D1D">
                    <w:rPr>
                      <w:rFonts w:ascii="Arial" w:hAnsi="Arial" w:cs="Arial"/>
                      <w:sz w:val="20"/>
                      <w:szCs w:val="20"/>
                    </w:rPr>
                    <w:t>Short Run &amp; Long Run Production Function</w:t>
                  </w:r>
                </w:p>
                <w:p w:rsidR="00CB7D1D" w:rsidRPr="00CB7D1D" w:rsidRDefault="00CB7D1D" w:rsidP="00CB7D1D">
                  <w:pPr>
                    <w:pStyle w:val="ListParagraph"/>
                    <w:numPr>
                      <w:ilvl w:val="0"/>
                      <w:numId w:val="10"/>
                    </w:numPr>
                    <w:tabs>
                      <w:tab w:val="clear" w:pos="720"/>
                      <w:tab w:val="num" w:pos="796"/>
                    </w:tabs>
                    <w:spacing w:after="0" w:line="240" w:lineRule="auto"/>
                    <w:ind w:left="346"/>
                    <w:rPr>
                      <w:rFonts w:ascii="Arial" w:hAnsi="Arial" w:cs="Arial"/>
                      <w:sz w:val="20"/>
                      <w:szCs w:val="20"/>
                    </w:rPr>
                  </w:pPr>
                  <w:r w:rsidRPr="00CB7D1D">
                    <w:rPr>
                      <w:rFonts w:ascii="Arial" w:hAnsi="Arial" w:cs="Arial"/>
                      <w:sz w:val="20"/>
                      <w:szCs w:val="20"/>
                    </w:rPr>
                    <w:t>Budget constraint</w:t>
                  </w:r>
                </w:p>
                <w:p w:rsidR="00CB7D1D" w:rsidRPr="00CB7D1D" w:rsidRDefault="00CB7D1D" w:rsidP="00CB7D1D">
                  <w:pPr>
                    <w:pStyle w:val="ListParagraph"/>
                    <w:numPr>
                      <w:ilvl w:val="0"/>
                      <w:numId w:val="10"/>
                    </w:numPr>
                    <w:tabs>
                      <w:tab w:val="clear" w:pos="720"/>
                      <w:tab w:val="num" w:pos="796"/>
                    </w:tabs>
                    <w:spacing w:after="0" w:line="240" w:lineRule="auto"/>
                    <w:ind w:left="346"/>
                    <w:rPr>
                      <w:rFonts w:ascii="Arial" w:hAnsi="Arial" w:cs="Arial"/>
                      <w:sz w:val="20"/>
                      <w:szCs w:val="20"/>
                    </w:rPr>
                  </w:pPr>
                  <w:r w:rsidRPr="00CB7D1D">
                    <w:rPr>
                      <w:rFonts w:ascii="Arial" w:hAnsi="Arial" w:cs="Arial"/>
                      <w:sz w:val="20"/>
                      <w:szCs w:val="20"/>
                    </w:rPr>
                    <w:t>Utility maximizing condition</w:t>
                  </w:r>
                </w:p>
                <w:p w:rsidR="00CB7D1D" w:rsidRPr="00CB7D1D" w:rsidRDefault="00CB7D1D" w:rsidP="00CB7D1D">
                  <w:pPr>
                    <w:ind w:left="720"/>
                    <w:rPr>
                      <w:rFonts w:ascii="Arial" w:hAnsi="Arial" w:cs="Arial"/>
                      <w:sz w:val="20"/>
                      <w:szCs w:val="20"/>
                    </w:rPr>
                  </w:pP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2</w:t>
                  </w:r>
                </w:p>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w:t>
                  </w:r>
                </w:p>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45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3</w:t>
                  </w:r>
                </w:p>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6</w:t>
                  </w:r>
                </w:p>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r>
            <w:tr w:rsidR="00CB7D1D" w:rsidRPr="00C6742A" w:rsidTr="00C17050">
              <w:trPr>
                <w:trHeight w:val="170"/>
              </w:trPr>
              <w:tc>
                <w:tcPr>
                  <w:tcW w:w="1105" w:type="dxa"/>
                  <w:vAlign w:val="center"/>
                </w:tcPr>
                <w:p w:rsidR="00CB7D1D" w:rsidRPr="00CB7D1D" w:rsidRDefault="00CB7D1D" w:rsidP="00CB7D1D">
                  <w:pPr>
                    <w:jc w:val="center"/>
                    <w:rPr>
                      <w:rFonts w:ascii="Arial" w:hAnsi="Arial" w:cs="Arial"/>
                      <w:b/>
                      <w:sz w:val="20"/>
                      <w:szCs w:val="20"/>
                    </w:rPr>
                  </w:pPr>
                  <w:r w:rsidRPr="00CB7D1D">
                    <w:rPr>
                      <w:rFonts w:ascii="Arial" w:hAnsi="Arial" w:cs="Arial"/>
                      <w:b/>
                      <w:sz w:val="20"/>
                      <w:szCs w:val="20"/>
                    </w:rPr>
                    <w:t>6</w:t>
                  </w:r>
                </w:p>
              </w:tc>
              <w:tc>
                <w:tcPr>
                  <w:tcW w:w="4414" w:type="dxa"/>
                  <w:tcBorders>
                    <w:bottom w:val="single" w:sz="4" w:space="0" w:color="auto"/>
                  </w:tcBorders>
                  <w:shd w:val="clear" w:color="auto" w:fill="auto"/>
                  <w:vAlign w:val="center"/>
                </w:tcPr>
                <w:p w:rsidR="00CB7D1D" w:rsidRPr="00CB7D1D" w:rsidRDefault="00CB7D1D" w:rsidP="00CB7D1D">
                  <w:pPr>
                    <w:pStyle w:val="Heading2"/>
                    <w:tabs>
                      <w:tab w:val="left" w:pos="1170"/>
                    </w:tabs>
                    <w:ind w:left="1080" w:hanging="1080"/>
                    <w:outlineLvl w:val="1"/>
                    <w:rPr>
                      <w:rFonts w:ascii="Arial" w:hAnsi="Arial" w:cs="Arial"/>
                      <w:color w:val="auto"/>
                      <w:sz w:val="20"/>
                      <w:szCs w:val="20"/>
                      <w:u w:val="single"/>
                    </w:rPr>
                  </w:pPr>
                  <w:r w:rsidRPr="00CB7D1D">
                    <w:rPr>
                      <w:rFonts w:ascii="Arial" w:hAnsi="Arial" w:cs="Arial"/>
                      <w:color w:val="auto"/>
                      <w:sz w:val="20"/>
                      <w:szCs w:val="20"/>
                      <w:u w:val="single"/>
                    </w:rPr>
                    <w:t>THEORY OF PRODUCTIONS</w:t>
                  </w:r>
                </w:p>
                <w:p w:rsidR="00CB7D1D" w:rsidRPr="00CB7D1D" w:rsidRDefault="00CB7D1D" w:rsidP="00CB7D1D">
                  <w:pPr>
                    <w:numPr>
                      <w:ilvl w:val="0"/>
                      <w:numId w:val="11"/>
                    </w:numPr>
                    <w:tabs>
                      <w:tab w:val="clear" w:pos="720"/>
                    </w:tabs>
                    <w:ind w:left="346" w:hanging="346"/>
                    <w:rPr>
                      <w:rFonts w:ascii="Arial" w:hAnsi="Arial" w:cs="Arial"/>
                      <w:iCs/>
                      <w:sz w:val="20"/>
                      <w:szCs w:val="20"/>
                    </w:rPr>
                  </w:pPr>
                  <w:r w:rsidRPr="00CB7D1D">
                    <w:rPr>
                      <w:rFonts w:ascii="Arial" w:hAnsi="Arial" w:cs="Arial"/>
                      <w:sz w:val="20"/>
                      <w:szCs w:val="20"/>
                    </w:rPr>
                    <w:t>Factor of Production</w:t>
                  </w:r>
                </w:p>
                <w:p w:rsidR="00CB7D1D" w:rsidRPr="00CB7D1D" w:rsidRDefault="00CB7D1D" w:rsidP="00CB7D1D">
                  <w:pPr>
                    <w:numPr>
                      <w:ilvl w:val="0"/>
                      <w:numId w:val="11"/>
                    </w:numPr>
                    <w:tabs>
                      <w:tab w:val="clear" w:pos="720"/>
                    </w:tabs>
                    <w:ind w:left="346" w:hanging="346"/>
                    <w:rPr>
                      <w:rFonts w:ascii="Arial" w:hAnsi="Arial" w:cs="Arial"/>
                      <w:iCs/>
                      <w:sz w:val="20"/>
                      <w:szCs w:val="20"/>
                    </w:rPr>
                  </w:pPr>
                  <w:r w:rsidRPr="00CB7D1D">
                    <w:rPr>
                      <w:rFonts w:ascii="Arial" w:hAnsi="Arial" w:cs="Arial"/>
                      <w:iCs/>
                      <w:sz w:val="20"/>
                      <w:szCs w:val="20"/>
                    </w:rPr>
                    <w:t>Short run versus long run decisions</w:t>
                  </w:r>
                </w:p>
                <w:p w:rsidR="00CB7D1D" w:rsidRPr="00CB7D1D" w:rsidRDefault="00CB7D1D" w:rsidP="00CB7D1D">
                  <w:pPr>
                    <w:numPr>
                      <w:ilvl w:val="0"/>
                      <w:numId w:val="11"/>
                    </w:numPr>
                    <w:tabs>
                      <w:tab w:val="clear" w:pos="720"/>
                    </w:tabs>
                    <w:ind w:left="346" w:hanging="346"/>
                    <w:rPr>
                      <w:rFonts w:ascii="Arial" w:hAnsi="Arial" w:cs="Arial"/>
                      <w:iCs/>
                      <w:sz w:val="20"/>
                      <w:szCs w:val="20"/>
                    </w:rPr>
                  </w:pPr>
                  <w:r w:rsidRPr="00CB7D1D">
                    <w:rPr>
                      <w:rFonts w:ascii="Arial" w:hAnsi="Arial" w:cs="Arial"/>
                      <w:iCs/>
                      <w:sz w:val="20"/>
                      <w:szCs w:val="20"/>
                    </w:rPr>
                    <w:t>Production functions</w:t>
                  </w:r>
                </w:p>
                <w:p w:rsidR="00CB7D1D" w:rsidRPr="00CB7D1D" w:rsidRDefault="00CB7D1D" w:rsidP="00CB7D1D">
                  <w:pPr>
                    <w:ind w:firstLineChars="30" w:firstLine="60"/>
                    <w:rPr>
                      <w:rFonts w:ascii="Arial" w:hAnsi="Arial" w:cs="Arial"/>
                      <w:b/>
                      <w:bCs/>
                      <w:sz w:val="20"/>
                      <w:szCs w:val="20"/>
                    </w:rPr>
                  </w:pP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2</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w:t>
                  </w:r>
                </w:p>
              </w:tc>
              <w:tc>
                <w:tcPr>
                  <w:tcW w:w="45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3</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6</w:t>
                  </w:r>
                </w:p>
              </w:tc>
            </w:tr>
            <w:tr w:rsidR="00CB7D1D" w:rsidRPr="00C6742A" w:rsidTr="003B5E91">
              <w:trPr>
                <w:trHeight w:val="170"/>
              </w:trPr>
              <w:tc>
                <w:tcPr>
                  <w:tcW w:w="1105" w:type="dxa"/>
                  <w:vAlign w:val="center"/>
                </w:tcPr>
                <w:p w:rsidR="00CB7D1D" w:rsidRPr="00CB7D1D" w:rsidRDefault="00CB7D1D" w:rsidP="00CB7D1D">
                  <w:pPr>
                    <w:jc w:val="center"/>
                    <w:rPr>
                      <w:rFonts w:ascii="Arial" w:hAnsi="Arial" w:cs="Arial"/>
                      <w:b/>
                      <w:sz w:val="20"/>
                      <w:szCs w:val="20"/>
                    </w:rPr>
                  </w:pPr>
                  <w:r w:rsidRPr="00CB7D1D">
                    <w:rPr>
                      <w:rFonts w:ascii="Arial" w:hAnsi="Arial" w:cs="Arial"/>
                      <w:b/>
                      <w:sz w:val="20"/>
                      <w:szCs w:val="20"/>
                    </w:rPr>
                    <w:t>7 &amp; 8</w:t>
                  </w:r>
                </w:p>
              </w:tc>
              <w:tc>
                <w:tcPr>
                  <w:tcW w:w="4414" w:type="dxa"/>
                  <w:shd w:val="clear" w:color="auto" w:fill="auto"/>
                  <w:vAlign w:val="center"/>
                </w:tcPr>
                <w:p w:rsidR="00CB7D1D" w:rsidRPr="00CB7D1D" w:rsidRDefault="00CB7D1D" w:rsidP="00CB7D1D">
                  <w:pPr>
                    <w:pStyle w:val="Heading2"/>
                    <w:tabs>
                      <w:tab w:val="left" w:pos="1170"/>
                    </w:tabs>
                    <w:outlineLvl w:val="1"/>
                    <w:rPr>
                      <w:rFonts w:ascii="Arial" w:hAnsi="Arial" w:cs="Arial"/>
                      <w:color w:val="auto"/>
                      <w:sz w:val="20"/>
                      <w:szCs w:val="20"/>
                      <w:u w:val="single"/>
                    </w:rPr>
                  </w:pPr>
                  <w:r w:rsidRPr="00CB7D1D">
                    <w:rPr>
                      <w:rFonts w:ascii="Arial" w:hAnsi="Arial" w:cs="Arial"/>
                      <w:color w:val="auto"/>
                      <w:sz w:val="20"/>
                      <w:szCs w:val="20"/>
                      <w:u w:val="single"/>
                    </w:rPr>
                    <w:t>COST OF PRODUCTIONS</w:t>
                  </w:r>
                </w:p>
                <w:p w:rsidR="00CB7D1D" w:rsidRPr="00CB7D1D" w:rsidRDefault="00CB7D1D" w:rsidP="00CB7D1D">
                  <w:pPr>
                    <w:numPr>
                      <w:ilvl w:val="0"/>
                      <w:numId w:val="12"/>
                    </w:numPr>
                    <w:tabs>
                      <w:tab w:val="clear" w:pos="720"/>
                    </w:tabs>
                    <w:ind w:left="346" w:hanging="346"/>
                    <w:rPr>
                      <w:rFonts w:ascii="Arial" w:hAnsi="Arial" w:cs="Arial"/>
                      <w:iCs/>
                      <w:sz w:val="20"/>
                      <w:szCs w:val="20"/>
                    </w:rPr>
                  </w:pPr>
                  <w:r w:rsidRPr="00CB7D1D">
                    <w:rPr>
                      <w:rFonts w:ascii="Arial" w:hAnsi="Arial" w:cs="Arial"/>
                      <w:iCs/>
                      <w:sz w:val="20"/>
                      <w:szCs w:val="20"/>
                    </w:rPr>
                    <w:t>Short Run &amp; Long Run Cost</w:t>
                  </w:r>
                </w:p>
                <w:p w:rsidR="00CB7D1D" w:rsidRPr="00CB7D1D" w:rsidRDefault="00CB7D1D" w:rsidP="00CB7D1D">
                  <w:pPr>
                    <w:numPr>
                      <w:ilvl w:val="0"/>
                      <w:numId w:val="12"/>
                    </w:numPr>
                    <w:tabs>
                      <w:tab w:val="clear" w:pos="720"/>
                    </w:tabs>
                    <w:ind w:left="346" w:hanging="346"/>
                    <w:rPr>
                      <w:rFonts w:ascii="Arial" w:hAnsi="Arial" w:cs="Arial"/>
                      <w:iCs/>
                      <w:sz w:val="20"/>
                      <w:szCs w:val="20"/>
                    </w:rPr>
                  </w:pPr>
                  <w:r w:rsidRPr="00CB7D1D">
                    <w:rPr>
                      <w:rFonts w:ascii="Arial" w:hAnsi="Arial" w:cs="Arial"/>
                      <w:iCs/>
                      <w:sz w:val="20"/>
                      <w:szCs w:val="20"/>
                    </w:rPr>
                    <w:t>Economies &amp; diseconomies of scale</w:t>
                  </w:r>
                </w:p>
                <w:p w:rsidR="00CB7D1D" w:rsidRPr="00CB7D1D" w:rsidRDefault="00CB7D1D" w:rsidP="00CB7D1D">
                  <w:pPr>
                    <w:numPr>
                      <w:ilvl w:val="0"/>
                      <w:numId w:val="12"/>
                    </w:numPr>
                    <w:tabs>
                      <w:tab w:val="clear" w:pos="720"/>
                    </w:tabs>
                    <w:ind w:left="346" w:hanging="346"/>
                    <w:rPr>
                      <w:rFonts w:ascii="Arial" w:hAnsi="Arial" w:cs="Arial"/>
                      <w:iCs/>
                      <w:sz w:val="20"/>
                      <w:szCs w:val="20"/>
                    </w:rPr>
                  </w:pPr>
                  <w:r w:rsidRPr="00CB7D1D">
                    <w:rPr>
                      <w:rFonts w:ascii="Arial" w:hAnsi="Arial" w:cs="Arial"/>
                      <w:iCs/>
                      <w:sz w:val="20"/>
                      <w:szCs w:val="20"/>
                    </w:rPr>
                    <w:t>Marginal revenue, marginal cost and profit maximization</w:t>
                  </w:r>
                </w:p>
                <w:p w:rsidR="00CB7D1D" w:rsidRPr="00CB7D1D" w:rsidRDefault="00CB7D1D" w:rsidP="00CB7D1D">
                  <w:pPr>
                    <w:ind w:firstLineChars="30" w:firstLine="60"/>
                    <w:rPr>
                      <w:rFonts w:ascii="Arial" w:hAnsi="Arial" w:cs="Arial"/>
                      <w:b/>
                      <w:bCs/>
                      <w:sz w:val="20"/>
                      <w:szCs w:val="20"/>
                    </w:rPr>
                  </w:pP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4</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2</w:t>
                  </w:r>
                </w:p>
              </w:tc>
              <w:tc>
                <w:tcPr>
                  <w:tcW w:w="45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81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6</w:t>
                  </w:r>
                </w:p>
              </w:tc>
              <w:tc>
                <w:tcPr>
                  <w:tcW w:w="81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12</w:t>
                  </w:r>
                </w:p>
              </w:tc>
            </w:tr>
            <w:tr w:rsidR="00CB7D1D" w:rsidRPr="00C6742A" w:rsidTr="00AE4362">
              <w:trPr>
                <w:trHeight w:val="170"/>
              </w:trPr>
              <w:tc>
                <w:tcPr>
                  <w:tcW w:w="1105" w:type="dxa"/>
                  <w:vAlign w:val="center"/>
                </w:tcPr>
                <w:p w:rsidR="00CB7D1D" w:rsidRPr="00CB7D1D" w:rsidRDefault="00CB7D1D" w:rsidP="00CB7D1D">
                  <w:pPr>
                    <w:jc w:val="center"/>
                    <w:rPr>
                      <w:rFonts w:ascii="Arial" w:hAnsi="Arial" w:cs="Arial"/>
                      <w:b/>
                      <w:sz w:val="20"/>
                      <w:szCs w:val="20"/>
                    </w:rPr>
                  </w:pPr>
                  <w:r w:rsidRPr="00CB7D1D">
                    <w:rPr>
                      <w:rFonts w:ascii="Arial" w:hAnsi="Arial" w:cs="Arial"/>
                      <w:b/>
                      <w:sz w:val="20"/>
                      <w:szCs w:val="20"/>
                    </w:rPr>
                    <w:t>9</w:t>
                  </w:r>
                </w:p>
              </w:tc>
              <w:tc>
                <w:tcPr>
                  <w:tcW w:w="4414" w:type="dxa"/>
                  <w:tcBorders>
                    <w:bottom w:val="single" w:sz="4" w:space="0" w:color="auto"/>
                  </w:tcBorders>
                  <w:shd w:val="clear" w:color="auto" w:fill="auto"/>
                  <w:vAlign w:val="center"/>
                </w:tcPr>
                <w:p w:rsidR="00CB7D1D" w:rsidRPr="00CB7D1D" w:rsidRDefault="00CB7D1D" w:rsidP="00CB7D1D">
                  <w:pPr>
                    <w:tabs>
                      <w:tab w:val="left" w:pos="1170"/>
                    </w:tabs>
                    <w:spacing w:before="240"/>
                    <w:rPr>
                      <w:rFonts w:ascii="Arial" w:hAnsi="Arial" w:cs="Arial"/>
                      <w:b/>
                      <w:bCs/>
                      <w:sz w:val="20"/>
                      <w:szCs w:val="20"/>
                      <w:u w:val="single"/>
                    </w:rPr>
                  </w:pPr>
                  <w:r w:rsidRPr="00CB7D1D">
                    <w:rPr>
                      <w:rFonts w:ascii="Arial" w:hAnsi="Arial" w:cs="Arial"/>
                      <w:b/>
                      <w:sz w:val="20"/>
                      <w:szCs w:val="20"/>
                      <w:u w:val="single"/>
                    </w:rPr>
                    <w:t>MARKET STRUCTURES: PERFECT COMPETITION</w:t>
                  </w:r>
                  <w:r w:rsidRPr="00CB7D1D">
                    <w:rPr>
                      <w:rFonts w:ascii="Arial" w:hAnsi="Arial" w:cs="Arial"/>
                      <w:b/>
                      <w:bCs/>
                      <w:sz w:val="20"/>
                      <w:szCs w:val="20"/>
                      <w:u w:val="single"/>
                    </w:rPr>
                    <w:t xml:space="preserve"> </w:t>
                  </w:r>
                </w:p>
                <w:p w:rsidR="00CB7D1D" w:rsidRPr="00CB7D1D" w:rsidRDefault="00CB7D1D" w:rsidP="00CB7D1D">
                  <w:pPr>
                    <w:numPr>
                      <w:ilvl w:val="0"/>
                      <w:numId w:val="30"/>
                    </w:numPr>
                    <w:tabs>
                      <w:tab w:val="clear" w:pos="644"/>
                      <w:tab w:val="num" w:pos="886"/>
                    </w:tabs>
                    <w:ind w:left="346" w:hanging="341"/>
                    <w:rPr>
                      <w:rFonts w:ascii="Arial" w:hAnsi="Arial" w:cs="Arial"/>
                      <w:sz w:val="20"/>
                      <w:szCs w:val="20"/>
                    </w:rPr>
                  </w:pPr>
                  <w:r w:rsidRPr="00CB7D1D">
                    <w:rPr>
                      <w:rFonts w:ascii="Arial" w:hAnsi="Arial" w:cs="Arial"/>
                      <w:sz w:val="20"/>
                      <w:szCs w:val="20"/>
                    </w:rPr>
                    <w:t>Firm analysis</w:t>
                  </w:r>
                </w:p>
                <w:p w:rsidR="00CB7D1D" w:rsidRPr="00CB7D1D" w:rsidRDefault="00CB7D1D" w:rsidP="00CB7D1D">
                  <w:pPr>
                    <w:numPr>
                      <w:ilvl w:val="0"/>
                      <w:numId w:val="30"/>
                    </w:numPr>
                    <w:tabs>
                      <w:tab w:val="clear" w:pos="644"/>
                      <w:tab w:val="num" w:pos="886"/>
                    </w:tabs>
                    <w:ind w:left="346" w:hanging="341"/>
                    <w:rPr>
                      <w:rFonts w:ascii="Arial" w:hAnsi="Arial" w:cs="Arial"/>
                      <w:sz w:val="20"/>
                      <w:szCs w:val="20"/>
                    </w:rPr>
                  </w:pPr>
                  <w:r w:rsidRPr="00CB7D1D">
                    <w:rPr>
                      <w:rFonts w:ascii="Arial" w:hAnsi="Arial" w:cs="Arial"/>
                      <w:sz w:val="20"/>
                      <w:szCs w:val="20"/>
                    </w:rPr>
                    <w:t>Characteristics of four market structures: Pure Competition, Monopolistic Competition, Oligopoly and Monopoly.</w:t>
                  </w:r>
                </w:p>
                <w:p w:rsidR="00CB7D1D" w:rsidRPr="00CB7D1D" w:rsidRDefault="00CB7D1D" w:rsidP="00CB7D1D">
                  <w:pPr>
                    <w:pStyle w:val="ListParagraph"/>
                    <w:widowControl w:val="0"/>
                    <w:numPr>
                      <w:ilvl w:val="0"/>
                      <w:numId w:val="30"/>
                    </w:numPr>
                    <w:tabs>
                      <w:tab w:val="clear" w:pos="644"/>
                      <w:tab w:val="num" w:pos="886"/>
                    </w:tabs>
                    <w:spacing w:after="0" w:line="240" w:lineRule="auto"/>
                    <w:ind w:left="346" w:hanging="341"/>
                    <w:rPr>
                      <w:rFonts w:ascii="Arial" w:hAnsi="Arial" w:cs="Arial"/>
                      <w:sz w:val="20"/>
                      <w:szCs w:val="20"/>
                    </w:rPr>
                  </w:pPr>
                  <w:r w:rsidRPr="00CB7D1D">
                    <w:rPr>
                      <w:rFonts w:ascii="Arial" w:hAnsi="Arial" w:cs="Arial"/>
                      <w:sz w:val="20"/>
                      <w:szCs w:val="20"/>
                    </w:rPr>
                    <w:t>Perfect competition market analysis</w:t>
                  </w:r>
                </w:p>
                <w:p w:rsidR="00CB7D1D" w:rsidRPr="00CB7D1D" w:rsidRDefault="00CB7D1D" w:rsidP="00CB7D1D">
                  <w:pPr>
                    <w:rPr>
                      <w:rFonts w:ascii="Arial" w:hAnsi="Arial" w:cs="Arial"/>
                      <w:b/>
                      <w:bCs/>
                      <w:sz w:val="20"/>
                      <w:szCs w:val="20"/>
                    </w:rPr>
                  </w:pP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4</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2</w:t>
                  </w:r>
                </w:p>
              </w:tc>
              <w:tc>
                <w:tcPr>
                  <w:tcW w:w="45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0 </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6</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12</w:t>
                  </w:r>
                </w:p>
              </w:tc>
            </w:tr>
            <w:tr w:rsidR="00CB7D1D" w:rsidRPr="00C6742A" w:rsidTr="00AE4362">
              <w:trPr>
                <w:trHeight w:val="170"/>
              </w:trPr>
              <w:tc>
                <w:tcPr>
                  <w:tcW w:w="1105" w:type="dxa"/>
                  <w:vAlign w:val="center"/>
                </w:tcPr>
                <w:p w:rsidR="00CB7D1D" w:rsidRPr="00CB7D1D" w:rsidRDefault="00CB7D1D" w:rsidP="00CB7D1D">
                  <w:pPr>
                    <w:jc w:val="center"/>
                    <w:rPr>
                      <w:rFonts w:ascii="Arial" w:hAnsi="Arial" w:cs="Arial"/>
                      <w:b/>
                      <w:sz w:val="20"/>
                      <w:szCs w:val="20"/>
                    </w:rPr>
                  </w:pPr>
                  <w:r w:rsidRPr="00CB7D1D">
                    <w:rPr>
                      <w:rFonts w:ascii="Arial" w:hAnsi="Arial" w:cs="Arial"/>
                      <w:b/>
                      <w:sz w:val="20"/>
                      <w:szCs w:val="20"/>
                    </w:rPr>
                    <w:t>10 &amp; 11</w:t>
                  </w:r>
                </w:p>
              </w:tc>
              <w:tc>
                <w:tcPr>
                  <w:tcW w:w="4414" w:type="dxa"/>
                  <w:tcBorders>
                    <w:bottom w:val="single" w:sz="4" w:space="0" w:color="auto"/>
                  </w:tcBorders>
                  <w:shd w:val="clear" w:color="auto" w:fill="auto"/>
                  <w:vAlign w:val="center"/>
                </w:tcPr>
                <w:p w:rsidR="00CB7D1D" w:rsidRPr="00CB7D1D" w:rsidRDefault="00CB7D1D" w:rsidP="00CB7D1D">
                  <w:pPr>
                    <w:spacing w:before="240"/>
                    <w:rPr>
                      <w:rFonts w:ascii="Arial" w:hAnsi="Arial" w:cs="Arial"/>
                      <w:b/>
                      <w:sz w:val="20"/>
                      <w:szCs w:val="20"/>
                      <w:u w:val="single"/>
                    </w:rPr>
                  </w:pPr>
                  <w:r w:rsidRPr="00CB7D1D">
                    <w:rPr>
                      <w:rFonts w:ascii="Arial" w:hAnsi="Arial" w:cs="Arial"/>
                      <w:b/>
                      <w:sz w:val="20"/>
                      <w:szCs w:val="20"/>
                      <w:u w:val="single"/>
                    </w:rPr>
                    <w:t>MONOPOLY</w:t>
                  </w:r>
                </w:p>
                <w:p w:rsidR="00CB7D1D" w:rsidRPr="00CB7D1D" w:rsidRDefault="00CB7D1D" w:rsidP="00CB7D1D">
                  <w:pPr>
                    <w:pStyle w:val="ListParagraph"/>
                    <w:widowControl w:val="0"/>
                    <w:numPr>
                      <w:ilvl w:val="0"/>
                      <w:numId w:val="30"/>
                    </w:numPr>
                    <w:tabs>
                      <w:tab w:val="clear" w:pos="644"/>
                      <w:tab w:val="num" w:pos="342"/>
                    </w:tabs>
                    <w:spacing w:after="0" w:line="240" w:lineRule="auto"/>
                    <w:ind w:left="346"/>
                    <w:rPr>
                      <w:rFonts w:ascii="Arial" w:hAnsi="Arial" w:cs="Arial"/>
                      <w:sz w:val="20"/>
                      <w:szCs w:val="20"/>
                    </w:rPr>
                  </w:pPr>
                  <w:r w:rsidRPr="00CB7D1D">
                    <w:rPr>
                      <w:rFonts w:ascii="Arial" w:hAnsi="Arial" w:cs="Arial"/>
                      <w:sz w:val="20"/>
                      <w:szCs w:val="20"/>
                    </w:rPr>
                    <w:t>Monopoly</w:t>
                  </w:r>
                  <w:r w:rsidRPr="00CB7D1D">
                    <w:rPr>
                      <w:rFonts w:ascii="Arial" w:hAnsi="Arial" w:cs="Arial"/>
                      <w:b/>
                      <w:sz w:val="20"/>
                      <w:szCs w:val="20"/>
                    </w:rPr>
                    <w:t xml:space="preserve"> </w:t>
                  </w:r>
                  <w:r w:rsidRPr="00CB7D1D">
                    <w:rPr>
                      <w:rFonts w:ascii="Arial" w:hAnsi="Arial" w:cs="Arial"/>
                      <w:sz w:val="20"/>
                      <w:szCs w:val="20"/>
                    </w:rPr>
                    <w:t>market analysis</w:t>
                  </w:r>
                </w:p>
                <w:p w:rsidR="00CB7D1D" w:rsidRPr="00CB7D1D" w:rsidRDefault="00CB7D1D" w:rsidP="00CB7D1D">
                  <w:pPr>
                    <w:numPr>
                      <w:ilvl w:val="0"/>
                      <w:numId w:val="30"/>
                    </w:numPr>
                    <w:tabs>
                      <w:tab w:val="clear" w:pos="644"/>
                      <w:tab w:val="num" w:pos="342"/>
                    </w:tabs>
                    <w:ind w:left="346"/>
                    <w:rPr>
                      <w:rFonts w:ascii="Arial" w:hAnsi="Arial" w:cs="Arial"/>
                      <w:sz w:val="20"/>
                      <w:szCs w:val="20"/>
                    </w:rPr>
                  </w:pPr>
                  <w:r w:rsidRPr="00CB7D1D">
                    <w:rPr>
                      <w:rFonts w:ascii="Arial" w:hAnsi="Arial" w:cs="Arial"/>
                      <w:sz w:val="20"/>
                      <w:szCs w:val="20"/>
                    </w:rPr>
                    <w:t>Price  and output decision in monopoly market</w:t>
                  </w:r>
                </w:p>
                <w:p w:rsidR="00CB7D1D" w:rsidRPr="00CB7D1D" w:rsidRDefault="00CB7D1D" w:rsidP="00CB7D1D">
                  <w:pPr>
                    <w:pStyle w:val="ListParagraph"/>
                    <w:widowControl w:val="0"/>
                    <w:numPr>
                      <w:ilvl w:val="0"/>
                      <w:numId w:val="31"/>
                    </w:numPr>
                    <w:tabs>
                      <w:tab w:val="clear" w:pos="360"/>
                      <w:tab w:val="num" w:pos="1426"/>
                    </w:tabs>
                    <w:spacing w:after="0" w:line="240" w:lineRule="auto"/>
                    <w:ind w:left="346"/>
                    <w:rPr>
                      <w:rFonts w:ascii="Arial" w:hAnsi="Arial" w:cs="Arial"/>
                      <w:sz w:val="20"/>
                      <w:szCs w:val="20"/>
                    </w:rPr>
                  </w:pPr>
                  <w:r w:rsidRPr="00CB7D1D">
                    <w:rPr>
                      <w:rFonts w:ascii="Arial" w:hAnsi="Arial" w:cs="Arial"/>
                      <w:sz w:val="20"/>
                      <w:szCs w:val="20"/>
                    </w:rPr>
                    <w:t xml:space="preserve">Monopoly and perfect competition compared </w:t>
                  </w:r>
                </w:p>
                <w:p w:rsidR="00CB7D1D" w:rsidRPr="00CB7D1D" w:rsidRDefault="00CB7D1D" w:rsidP="00CB7D1D">
                  <w:pPr>
                    <w:pStyle w:val="ListParagraph"/>
                    <w:widowControl w:val="0"/>
                    <w:numPr>
                      <w:ilvl w:val="0"/>
                      <w:numId w:val="31"/>
                    </w:numPr>
                    <w:spacing w:after="0" w:line="240" w:lineRule="auto"/>
                    <w:ind w:left="346"/>
                    <w:rPr>
                      <w:rFonts w:ascii="Arial" w:hAnsi="Arial" w:cs="Arial"/>
                      <w:sz w:val="20"/>
                      <w:szCs w:val="20"/>
                    </w:rPr>
                  </w:pPr>
                  <w:r w:rsidRPr="00CB7D1D">
                    <w:rPr>
                      <w:rFonts w:ascii="Arial" w:hAnsi="Arial" w:cs="Arial"/>
                      <w:sz w:val="20"/>
                      <w:szCs w:val="20"/>
                    </w:rPr>
                    <w:t>Price Discrimination</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2</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w:t>
                  </w:r>
                </w:p>
              </w:tc>
              <w:tc>
                <w:tcPr>
                  <w:tcW w:w="45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3</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6</w:t>
                  </w:r>
                </w:p>
              </w:tc>
            </w:tr>
            <w:tr w:rsidR="00CB7D1D" w:rsidRPr="00C6742A" w:rsidTr="00AE4362">
              <w:trPr>
                <w:trHeight w:val="170"/>
              </w:trPr>
              <w:tc>
                <w:tcPr>
                  <w:tcW w:w="1105" w:type="dxa"/>
                  <w:vAlign w:val="center"/>
                </w:tcPr>
                <w:p w:rsidR="00CB7D1D" w:rsidRPr="00CB7D1D" w:rsidRDefault="00CB7D1D" w:rsidP="00CB7D1D">
                  <w:pPr>
                    <w:rPr>
                      <w:rFonts w:ascii="Arial" w:hAnsi="Arial" w:cs="Arial"/>
                      <w:b/>
                      <w:sz w:val="20"/>
                      <w:szCs w:val="20"/>
                    </w:rPr>
                  </w:pPr>
                </w:p>
                <w:p w:rsidR="00CB7D1D" w:rsidRPr="00CB7D1D" w:rsidRDefault="00CB7D1D" w:rsidP="00CB7D1D">
                  <w:pPr>
                    <w:jc w:val="center"/>
                    <w:rPr>
                      <w:rFonts w:ascii="Arial" w:hAnsi="Arial" w:cs="Arial"/>
                      <w:b/>
                      <w:sz w:val="20"/>
                      <w:szCs w:val="20"/>
                    </w:rPr>
                  </w:pPr>
                  <w:r w:rsidRPr="00CB7D1D">
                    <w:rPr>
                      <w:rFonts w:ascii="Arial" w:hAnsi="Arial" w:cs="Arial"/>
                      <w:b/>
                      <w:sz w:val="20"/>
                      <w:szCs w:val="20"/>
                    </w:rPr>
                    <w:t>12</w:t>
                  </w:r>
                </w:p>
              </w:tc>
              <w:tc>
                <w:tcPr>
                  <w:tcW w:w="4414" w:type="dxa"/>
                  <w:tcBorders>
                    <w:bottom w:val="single" w:sz="4" w:space="0" w:color="auto"/>
                  </w:tcBorders>
                  <w:shd w:val="clear" w:color="auto" w:fill="auto"/>
                  <w:vAlign w:val="center"/>
                </w:tcPr>
                <w:p w:rsidR="00CB7D1D" w:rsidRPr="00CB7D1D" w:rsidRDefault="00CB7D1D" w:rsidP="00CB7D1D">
                  <w:pPr>
                    <w:spacing w:before="240"/>
                    <w:rPr>
                      <w:rFonts w:ascii="Arial" w:hAnsi="Arial" w:cs="Arial"/>
                      <w:sz w:val="20"/>
                      <w:szCs w:val="20"/>
                      <w:u w:val="single"/>
                    </w:rPr>
                  </w:pPr>
                  <w:r w:rsidRPr="00CB7D1D">
                    <w:rPr>
                      <w:rFonts w:ascii="Arial" w:hAnsi="Arial" w:cs="Arial"/>
                      <w:b/>
                      <w:sz w:val="20"/>
                      <w:szCs w:val="20"/>
                      <w:u w:val="single"/>
                    </w:rPr>
                    <w:t>MARKET STRUCTURES: MONOPOLISTIC COMPETITION</w:t>
                  </w:r>
                  <w:r w:rsidRPr="00CB7D1D">
                    <w:rPr>
                      <w:rFonts w:ascii="Arial" w:hAnsi="Arial" w:cs="Arial"/>
                      <w:sz w:val="20"/>
                      <w:szCs w:val="20"/>
                      <w:u w:val="single"/>
                    </w:rPr>
                    <w:t xml:space="preserve"> </w:t>
                  </w:r>
                </w:p>
                <w:p w:rsidR="00CB7D1D" w:rsidRPr="00CB7D1D" w:rsidRDefault="00CB7D1D" w:rsidP="00CB7D1D">
                  <w:pPr>
                    <w:pStyle w:val="ListParagraph"/>
                    <w:widowControl w:val="0"/>
                    <w:numPr>
                      <w:ilvl w:val="0"/>
                      <w:numId w:val="31"/>
                    </w:numPr>
                    <w:tabs>
                      <w:tab w:val="clear" w:pos="360"/>
                      <w:tab w:val="num" w:pos="706"/>
                    </w:tabs>
                    <w:spacing w:after="0" w:line="240" w:lineRule="auto"/>
                    <w:ind w:left="346" w:hanging="346"/>
                    <w:rPr>
                      <w:rFonts w:ascii="Arial" w:hAnsi="Arial" w:cs="Arial"/>
                      <w:sz w:val="20"/>
                      <w:szCs w:val="20"/>
                    </w:rPr>
                  </w:pPr>
                  <w:r w:rsidRPr="00CB7D1D">
                    <w:rPr>
                      <w:rFonts w:ascii="Arial" w:hAnsi="Arial" w:cs="Arial"/>
                      <w:sz w:val="20"/>
                      <w:szCs w:val="20"/>
                    </w:rPr>
                    <w:t>Monopolistic competition</w:t>
                  </w:r>
                  <w:r w:rsidRPr="00CB7D1D">
                    <w:rPr>
                      <w:rFonts w:ascii="Arial" w:hAnsi="Arial" w:cs="Arial"/>
                      <w:b/>
                      <w:sz w:val="20"/>
                      <w:szCs w:val="20"/>
                    </w:rPr>
                    <w:t xml:space="preserve"> </w:t>
                  </w:r>
                  <w:r w:rsidRPr="00CB7D1D">
                    <w:rPr>
                      <w:rFonts w:ascii="Arial" w:hAnsi="Arial" w:cs="Arial"/>
                      <w:sz w:val="20"/>
                      <w:szCs w:val="20"/>
                    </w:rPr>
                    <w:t>market analysis</w:t>
                  </w:r>
                </w:p>
                <w:p w:rsidR="00CB7D1D" w:rsidRPr="00CB7D1D" w:rsidRDefault="00CB7D1D" w:rsidP="00CB7D1D">
                  <w:pPr>
                    <w:numPr>
                      <w:ilvl w:val="0"/>
                      <w:numId w:val="31"/>
                    </w:numPr>
                    <w:tabs>
                      <w:tab w:val="clear" w:pos="360"/>
                      <w:tab w:val="num" w:pos="706"/>
                    </w:tabs>
                    <w:ind w:left="346" w:hanging="346"/>
                    <w:rPr>
                      <w:rFonts w:ascii="Arial" w:hAnsi="Arial" w:cs="Arial"/>
                      <w:sz w:val="20"/>
                      <w:szCs w:val="20"/>
                    </w:rPr>
                  </w:pPr>
                  <w:r w:rsidRPr="00CB7D1D">
                    <w:rPr>
                      <w:rFonts w:ascii="Arial" w:hAnsi="Arial" w:cs="Arial"/>
                      <w:sz w:val="20"/>
                      <w:szCs w:val="20"/>
                    </w:rPr>
                    <w:t>Price and output determination of  a monopolistic competition firm in the short run and the long run</w:t>
                  </w:r>
                </w:p>
                <w:p w:rsidR="00CB7D1D" w:rsidRPr="00CB7D1D" w:rsidRDefault="00CB7D1D" w:rsidP="00CB7D1D">
                  <w:pPr>
                    <w:numPr>
                      <w:ilvl w:val="0"/>
                      <w:numId w:val="31"/>
                    </w:numPr>
                    <w:tabs>
                      <w:tab w:val="clear" w:pos="360"/>
                      <w:tab w:val="num" w:pos="706"/>
                    </w:tabs>
                    <w:ind w:left="346" w:hanging="346"/>
                    <w:rPr>
                      <w:rFonts w:ascii="Arial" w:hAnsi="Arial" w:cs="Arial"/>
                      <w:sz w:val="20"/>
                      <w:szCs w:val="20"/>
                    </w:rPr>
                  </w:pPr>
                  <w:r w:rsidRPr="00CB7D1D">
                    <w:rPr>
                      <w:rFonts w:ascii="Arial" w:hAnsi="Arial" w:cs="Arial"/>
                      <w:sz w:val="20"/>
                      <w:szCs w:val="20"/>
                    </w:rPr>
                    <w:t>Monopolistic competition and perfect competition compared</w:t>
                  </w:r>
                </w:p>
                <w:p w:rsidR="00CB7D1D" w:rsidRPr="00CB7D1D" w:rsidRDefault="00CB7D1D" w:rsidP="00CB7D1D">
                  <w:pPr>
                    <w:ind w:firstLineChars="30" w:firstLine="60"/>
                    <w:rPr>
                      <w:rFonts w:ascii="Arial" w:hAnsi="Arial" w:cs="Arial"/>
                      <w:b/>
                      <w:bCs/>
                      <w:color w:val="000000"/>
                      <w:sz w:val="20"/>
                      <w:szCs w:val="20"/>
                    </w:rPr>
                  </w:pP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2</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w:t>
                  </w:r>
                </w:p>
              </w:tc>
              <w:tc>
                <w:tcPr>
                  <w:tcW w:w="45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3</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6</w:t>
                  </w:r>
                </w:p>
              </w:tc>
            </w:tr>
            <w:tr w:rsidR="00CB7D1D" w:rsidRPr="00C6742A" w:rsidTr="00AE4362">
              <w:trPr>
                <w:trHeight w:val="70"/>
              </w:trPr>
              <w:tc>
                <w:tcPr>
                  <w:tcW w:w="1105" w:type="dxa"/>
                  <w:vAlign w:val="center"/>
                </w:tcPr>
                <w:p w:rsidR="00CB7D1D" w:rsidRPr="00CB7D1D" w:rsidRDefault="00CB7D1D" w:rsidP="00CB7D1D">
                  <w:pPr>
                    <w:jc w:val="center"/>
                    <w:rPr>
                      <w:rFonts w:ascii="Arial" w:hAnsi="Arial" w:cs="Arial"/>
                      <w:b/>
                      <w:sz w:val="20"/>
                      <w:szCs w:val="20"/>
                    </w:rPr>
                  </w:pPr>
                  <w:r w:rsidRPr="00CB7D1D">
                    <w:rPr>
                      <w:rFonts w:ascii="Arial" w:hAnsi="Arial" w:cs="Arial"/>
                      <w:b/>
                      <w:sz w:val="20"/>
                      <w:szCs w:val="20"/>
                    </w:rPr>
                    <w:t>13 &amp; 14</w:t>
                  </w:r>
                </w:p>
              </w:tc>
              <w:tc>
                <w:tcPr>
                  <w:tcW w:w="4414" w:type="dxa"/>
                  <w:tcBorders>
                    <w:bottom w:val="single" w:sz="4" w:space="0" w:color="auto"/>
                  </w:tcBorders>
                  <w:shd w:val="clear" w:color="auto" w:fill="auto"/>
                  <w:vAlign w:val="center"/>
                </w:tcPr>
                <w:p w:rsidR="00CB7D1D" w:rsidRPr="00CB7D1D" w:rsidRDefault="00CB7D1D" w:rsidP="00CB7D1D">
                  <w:pPr>
                    <w:spacing w:before="240"/>
                    <w:rPr>
                      <w:rFonts w:ascii="Arial" w:hAnsi="Arial" w:cs="Arial"/>
                      <w:b/>
                      <w:sz w:val="20"/>
                      <w:szCs w:val="20"/>
                      <w:u w:val="single"/>
                    </w:rPr>
                  </w:pPr>
                  <w:r w:rsidRPr="00CB7D1D">
                    <w:rPr>
                      <w:rFonts w:ascii="Arial" w:hAnsi="Arial" w:cs="Arial"/>
                      <w:b/>
                      <w:sz w:val="20"/>
                      <w:szCs w:val="20"/>
                      <w:u w:val="single"/>
                    </w:rPr>
                    <w:t>OLIGOPOLY</w:t>
                  </w:r>
                </w:p>
                <w:p w:rsidR="00CB7D1D" w:rsidRPr="00CB7D1D" w:rsidRDefault="00CB7D1D" w:rsidP="00CB7D1D">
                  <w:pPr>
                    <w:pStyle w:val="ListParagraph"/>
                    <w:widowControl w:val="0"/>
                    <w:numPr>
                      <w:ilvl w:val="0"/>
                      <w:numId w:val="31"/>
                    </w:numPr>
                    <w:spacing w:after="0" w:line="240" w:lineRule="auto"/>
                    <w:rPr>
                      <w:rFonts w:ascii="Arial" w:hAnsi="Arial" w:cs="Arial"/>
                      <w:sz w:val="20"/>
                      <w:szCs w:val="20"/>
                    </w:rPr>
                  </w:pPr>
                  <w:r w:rsidRPr="00CB7D1D">
                    <w:rPr>
                      <w:rFonts w:ascii="Arial" w:hAnsi="Arial" w:cs="Arial"/>
                      <w:sz w:val="20"/>
                      <w:szCs w:val="20"/>
                    </w:rPr>
                    <w:t>Oligopoly</w:t>
                  </w:r>
                  <w:r w:rsidRPr="00CB7D1D">
                    <w:rPr>
                      <w:rFonts w:ascii="Arial" w:hAnsi="Arial" w:cs="Arial"/>
                      <w:b/>
                      <w:sz w:val="20"/>
                      <w:szCs w:val="20"/>
                    </w:rPr>
                    <w:t xml:space="preserve"> </w:t>
                  </w:r>
                  <w:r w:rsidRPr="00CB7D1D">
                    <w:rPr>
                      <w:rFonts w:ascii="Arial" w:hAnsi="Arial" w:cs="Arial"/>
                      <w:sz w:val="20"/>
                      <w:szCs w:val="20"/>
                    </w:rPr>
                    <w:t>market analysis</w:t>
                  </w:r>
                </w:p>
                <w:p w:rsidR="00CB7D1D" w:rsidRPr="00CB7D1D" w:rsidRDefault="00CB7D1D" w:rsidP="00CB7D1D">
                  <w:pPr>
                    <w:pStyle w:val="ListParagraph"/>
                    <w:widowControl w:val="0"/>
                    <w:numPr>
                      <w:ilvl w:val="0"/>
                      <w:numId w:val="31"/>
                    </w:numPr>
                    <w:spacing w:after="0" w:line="240" w:lineRule="auto"/>
                    <w:rPr>
                      <w:rFonts w:ascii="Arial" w:hAnsi="Arial" w:cs="Arial"/>
                      <w:sz w:val="20"/>
                      <w:szCs w:val="20"/>
                    </w:rPr>
                  </w:pPr>
                  <w:r w:rsidRPr="00CB7D1D">
                    <w:rPr>
                      <w:rFonts w:ascii="Arial" w:hAnsi="Arial" w:cs="Arial"/>
                      <w:sz w:val="20"/>
                      <w:szCs w:val="20"/>
                    </w:rPr>
                    <w:t>Price Leadership Model</w:t>
                  </w:r>
                </w:p>
                <w:p w:rsidR="00CB7D1D" w:rsidRPr="00CB7D1D" w:rsidRDefault="00CB7D1D" w:rsidP="00CB7D1D">
                  <w:pPr>
                    <w:pStyle w:val="ListParagraph"/>
                    <w:widowControl w:val="0"/>
                    <w:numPr>
                      <w:ilvl w:val="0"/>
                      <w:numId w:val="31"/>
                    </w:numPr>
                    <w:spacing w:after="0" w:line="240" w:lineRule="auto"/>
                    <w:rPr>
                      <w:rFonts w:ascii="Arial" w:hAnsi="Arial" w:cs="Arial"/>
                      <w:sz w:val="20"/>
                      <w:szCs w:val="20"/>
                    </w:rPr>
                  </w:pPr>
                  <w:r w:rsidRPr="00CB7D1D">
                    <w:rPr>
                      <w:rFonts w:ascii="Arial" w:hAnsi="Arial" w:cs="Arial"/>
                      <w:sz w:val="20"/>
                      <w:szCs w:val="20"/>
                    </w:rPr>
                    <w:t>Price Cut</w:t>
                  </w:r>
                </w:p>
                <w:p w:rsidR="00CB7D1D" w:rsidRPr="00CB7D1D" w:rsidRDefault="00CB7D1D" w:rsidP="00CB7D1D">
                  <w:pPr>
                    <w:pStyle w:val="ListParagraph"/>
                    <w:widowControl w:val="0"/>
                    <w:numPr>
                      <w:ilvl w:val="0"/>
                      <w:numId w:val="31"/>
                    </w:numPr>
                    <w:spacing w:after="0" w:line="240" w:lineRule="auto"/>
                    <w:rPr>
                      <w:rFonts w:ascii="Arial" w:hAnsi="Arial" w:cs="Arial"/>
                      <w:sz w:val="20"/>
                      <w:szCs w:val="20"/>
                    </w:rPr>
                  </w:pPr>
                  <w:r w:rsidRPr="00CB7D1D">
                    <w:rPr>
                      <w:rFonts w:ascii="Arial" w:hAnsi="Arial" w:cs="Arial"/>
                      <w:sz w:val="20"/>
                      <w:szCs w:val="20"/>
                    </w:rPr>
                    <w:t xml:space="preserve">Concentration ratios and characteristics of </w:t>
                  </w:r>
                  <w:proofErr w:type="spellStart"/>
                  <w:r w:rsidRPr="00CB7D1D">
                    <w:rPr>
                      <w:rFonts w:ascii="Arial" w:hAnsi="Arial" w:cs="Arial"/>
                      <w:sz w:val="20"/>
                      <w:szCs w:val="20"/>
                    </w:rPr>
                    <w:t>oligopolist</w:t>
                  </w:r>
                  <w:proofErr w:type="spellEnd"/>
                  <w:r w:rsidRPr="00CB7D1D">
                    <w:rPr>
                      <w:rFonts w:ascii="Arial" w:hAnsi="Arial" w:cs="Arial"/>
                      <w:sz w:val="20"/>
                      <w:szCs w:val="20"/>
                    </w:rPr>
                    <w:t>.</w:t>
                  </w:r>
                </w:p>
                <w:p w:rsidR="00CB7D1D" w:rsidRPr="00CB7D1D" w:rsidRDefault="00CB7D1D" w:rsidP="00CB7D1D">
                  <w:pPr>
                    <w:rPr>
                      <w:rFonts w:ascii="Arial" w:hAnsi="Arial" w:cs="Arial"/>
                      <w:color w:val="000000"/>
                      <w:sz w:val="20"/>
                      <w:szCs w:val="20"/>
                    </w:rPr>
                  </w:pPr>
                  <w:r w:rsidRPr="00CB7D1D">
                    <w:rPr>
                      <w:rFonts w:ascii="Arial" w:hAnsi="Arial" w:cs="Arial"/>
                      <w:color w:val="000000"/>
                      <w:sz w:val="20"/>
                      <w:szCs w:val="20"/>
                    </w:rPr>
                    <w:t> </w:t>
                  </w:r>
                </w:p>
                <w:p w:rsidR="00CB7D1D" w:rsidRPr="00CB7D1D" w:rsidRDefault="00CB7D1D" w:rsidP="00CB7D1D">
                  <w:pPr>
                    <w:rPr>
                      <w:rFonts w:ascii="Arial" w:hAnsi="Arial" w:cs="Arial"/>
                      <w:b/>
                      <w:bCs/>
                      <w:color w:val="000000"/>
                      <w:sz w:val="20"/>
                      <w:szCs w:val="20"/>
                    </w:rPr>
                  </w:pP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4</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2</w:t>
                  </w:r>
                </w:p>
              </w:tc>
              <w:tc>
                <w:tcPr>
                  <w:tcW w:w="45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54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0</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6</w:t>
                  </w:r>
                </w:p>
              </w:tc>
              <w:tc>
                <w:tcPr>
                  <w:tcW w:w="810" w:type="dxa"/>
                  <w:tcBorders>
                    <w:bottom w:val="single" w:sz="4" w:space="0" w:color="auto"/>
                  </w:tcBorders>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12</w:t>
                  </w:r>
                </w:p>
              </w:tc>
            </w:tr>
            <w:tr w:rsidR="00CB7D1D" w:rsidRPr="00C6742A" w:rsidTr="003B5E91">
              <w:trPr>
                <w:trHeight w:val="318"/>
              </w:trPr>
              <w:tc>
                <w:tcPr>
                  <w:tcW w:w="1105" w:type="dxa"/>
                  <w:vAlign w:val="center"/>
                </w:tcPr>
                <w:p w:rsidR="00CB7D1D" w:rsidRPr="00CB7D1D" w:rsidRDefault="00CB7D1D" w:rsidP="00CB7D1D">
                  <w:pPr>
                    <w:jc w:val="center"/>
                    <w:rPr>
                      <w:rFonts w:ascii="Arial" w:hAnsi="Arial" w:cs="Arial"/>
                      <w:b/>
                      <w:sz w:val="20"/>
                      <w:szCs w:val="20"/>
                    </w:rPr>
                  </w:pPr>
                </w:p>
              </w:tc>
              <w:tc>
                <w:tcPr>
                  <w:tcW w:w="4414" w:type="dxa"/>
                  <w:vAlign w:val="center"/>
                </w:tcPr>
                <w:p w:rsidR="00CB7D1D" w:rsidRPr="00CB7D1D" w:rsidRDefault="00CB7D1D" w:rsidP="00CB7D1D">
                  <w:pPr>
                    <w:pStyle w:val="ListParagraph"/>
                    <w:spacing w:after="0"/>
                    <w:ind w:left="0"/>
                    <w:rPr>
                      <w:rFonts w:ascii="Arial" w:hAnsi="Arial" w:cs="Arial"/>
                      <w:sz w:val="20"/>
                      <w:szCs w:val="20"/>
                    </w:rPr>
                  </w:pPr>
                  <w:r w:rsidRPr="00CB7D1D">
                    <w:rPr>
                      <w:rFonts w:ascii="Arial" w:hAnsi="Arial" w:cs="Arial"/>
                      <w:sz w:val="20"/>
                      <w:szCs w:val="20"/>
                    </w:rPr>
                    <w:t xml:space="preserve">Quizzes </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45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w:t>
                  </w:r>
                </w:p>
              </w:tc>
              <w:tc>
                <w:tcPr>
                  <w:tcW w:w="81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3</w:t>
                  </w:r>
                </w:p>
              </w:tc>
              <w:tc>
                <w:tcPr>
                  <w:tcW w:w="81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4</w:t>
                  </w:r>
                </w:p>
              </w:tc>
            </w:tr>
            <w:tr w:rsidR="00CB7D1D" w:rsidRPr="00C6742A" w:rsidTr="003B5E91">
              <w:trPr>
                <w:trHeight w:val="265"/>
              </w:trPr>
              <w:tc>
                <w:tcPr>
                  <w:tcW w:w="1105" w:type="dxa"/>
                  <w:vAlign w:val="center"/>
                </w:tcPr>
                <w:p w:rsidR="00CB7D1D" w:rsidRPr="00CB7D1D" w:rsidRDefault="00CB7D1D" w:rsidP="00CB7D1D">
                  <w:pPr>
                    <w:jc w:val="center"/>
                    <w:rPr>
                      <w:rFonts w:ascii="Arial" w:hAnsi="Arial" w:cs="Arial"/>
                      <w:b/>
                      <w:sz w:val="20"/>
                      <w:szCs w:val="20"/>
                    </w:rPr>
                  </w:pPr>
                </w:p>
              </w:tc>
              <w:tc>
                <w:tcPr>
                  <w:tcW w:w="4414" w:type="dxa"/>
                  <w:vAlign w:val="center"/>
                </w:tcPr>
                <w:p w:rsidR="00CB7D1D" w:rsidRPr="00CB7D1D" w:rsidRDefault="00CB7D1D" w:rsidP="00CB7D1D">
                  <w:pPr>
                    <w:rPr>
                      <w:rFonts w:ascii="Arial" w:hAnsi="Arial" w:cs="Arial"/>
                      <w:sz w:val="20"/>
                      <w:szCs w:val="20"/>
                    </w:rPr>
                  </w:pPr>
                  <w:r w:rsidRPr="00CB7D1D">
                    <w:rPr>
                      <w:rFonts w:ascii="Arial" w:hAnsi="Arial" w:cs="Arial"/>
                      <w:sz w:val="20"/>
                      <w:szCs w:val="20"/>
                    </w:rPr>
                    <w:t>Midterms</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45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2</w:t>
                  </w:r>
                </w:p>
              </w:tc>
              <w:tc>
                <w:tcPr>
                  <w:tcW w:w="81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6</w:t>
                  </w:r>
                </w:p>
              </w:tc>
              <w:tc>
                <w:tcPr>
                  <w:tcW w:w="81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8</w:t>
                  </w:r>
                </w:p>
              </w:tc>
            </w:tr>
            <w:tr w:rsidR="00CB7D1D" w:rsidRPr="00C6742A" w:rsidTr="003B5E91">
              <w:trPr>
                <w:trHeight w:val="265"/>
              </w:trPr>
              <w:tc>
                <w:tcPr>
                  <w:tcW w:w="1105" w:type="dxa"/>
                  <w:vAlign w:val="center"/>
                </w:tcPr>
                <w:p w:rsidR="00CB7D1D" w:rsidRPr="00CB7D1D" w:rsidRDefault="00CB7D1D" w:rsidP="00CB7D1D">
                  <w:pPr>
                    <w:jc w:val="center"/>
                    <w:rPr>
                      <w:rFonts w:ascii="Arial" w:hAnsi="Arial" w:cs="Arial"/>
                      <w:b/>
                      <w:sz w:val="20"/>
                      <w:szCs w:val="20"/>
                    </w:rPr>
                  </w:pPr>
                </w:p>
              </w:tc>
              <w:tc>
                <w:tcPr>
                  <w:tcW w:w="4414" w:type="dxa"/>
                  <w:vAlign w:val="center"/>
                </w:tcPr>
                <w:p w:rsidR="00CB7D1D" w:rsidRPr="00CB7D1D" w:rsidRDefault="00CB7D1D" w:rsidP="00CB7D1D">
                  <w:pPr>
                    <w:rPr>
                      <w:rFonts w:ascii="Arial" w:hAnsi="Arial" w:cs="Arial"/>
                      <w:sz w:val="20"/>
                      <w:szCs w:val="20"/>
                    </w:rPr>
                  </w:pPr>
                  <w:r w:rsidRPr="00CB7D1D">
                    <w:rPr>
                      <w:rFonts w:ascii="Arial" w:hAnsi="Arial" w:cs="Arial"/>
                      <w:sz w:val="20"/>
                      <w:szCs w:val="20"/>
                    </w:rPr>
                    <w:t>Assignments</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45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p>
              </w:tc>
              <w:tc>
                <w:tcPr>
                  <w:tcW w:w="81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10</w:t>
                  </w:r>
                </w:p>
              </w:tc>
              <w:tc>
                <w:tcPr>
                  <w:tcW w:w="81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10</w:t>
                  </w:r>
                </w:p>
              </w:tc>
            </w:tr>
            <w:tr w:rsidR="00CB7D1D" w:rsidRPr="00C6742A" w:rsidTr="003B5E91">
              <w:trPr>
                <w:trHeight w:val="265"/>
              </w:trPr>
              <w:tc>
                <w:tcPr>
                  <w:tcW w:w="1105" w:type="dxa"/>
                  <w:vAlign w:val="center"/>
                </w:tcPr>
                <w:p w:rsidR="00CB7D1D" w:rsidRPr="00CB7D1D" w:rsidRDefault="00CB7D1D" w:rsidP="00CB7D1D">
                  <w:pPr>
                    <w:jc w:val="center"/>
                    <w:rPr>
                      <w:rFonts w:ascii="Arial" w:hAnsi="Arial" w:cs="Arial"/>
                      <w:b/>
                      <w:sz w:val="20"/>
                      <w:szCs w:val="20"/>
                    </w:rPr>
                  </w:pPr>
                </w:p>
              </w:tc>
              <w:tc>
                <w:tcPr>
                  <w:tcW w:w="4414" w:type="dxa"/>
                  <w:vAlign w:val="center"/>
                </w:tcPr>
                <w:p w:rsidR="00CB7D1D" w:rsidRPr="00CB7D1D" w:rsidRDefault="00CB7D1D" w:rsidP="00CB7D1D">
                  <w:pPr>
                    <w:rPr>
                      <w:rFonts w:ascii="Arial" w:hAnsi="Arial" w:cs="Arial"/>
                      <w:sz w:val="20"/>
                      <w:szCs w:val="20"/>
                    </w:rPr>
                  </w:pPr>
                  <w:r w:rsidRPr="00CB7D1D">
                    <w:rPr>
                      <w:rFonts w:ascii="Arial" w:hAnsi="Arial" w:cs="Arial"/>
                      <w:sz w:val="20"/>
                      <w:szCs w:val="20"/>
                    </w:rPr>
                    <w:t>Final examination</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45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2</w:t>
                  </w:r>
                </w:p>
              </w:tc>
              <w:tc>
                <w:tcPr>
                  <w:tcW w:w="81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12</w:t>
                  </w:r>
                </w:p>
              </w:tc>
              <w:tc>
                <w:tcPr>
                  <w:tcW w:w="81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14</w:t>
                  </w:r>
                </w:p>
              </w:tc>
            </w:tr>
            <w:tr w:rsidR="00CB7D1D" w:rsidRPr="005F15EE" w:rsidTr="003B5E91">
              <w:trPr>
                <w:trHeight w:val="265"/>
              </w:trPr>
              <w:tc>
                <w:tcPr>
                  <w:tcW w:w="1105" w:type="dxa"/>
                  <w:vAlign w:val="center"/>
                </w:tcPr>
                <w:p w:rsidR="00CB7D1D" w:rsidRPr="00CB7D1D" w:rsidRDefault="00CB7D1D" w:rsidP="00CB7D1D">
                  <w:pPr>
                    <w:jc w:val="center"/>
                    <w:rPr>
                      <w:rFonts w:ascii="Arial" w:hAnsi="Arial" w:cs="Arial"/>
                      <w:b/>
                      <w:sz w:val="20"/>
                      <w:szCs w:val="20"/>
                    </w:rPr>
                  </w:pPr>
                </w:p>
              </w:tc>
              <w:tc>
                <w:tcPr>
                  <w:tcW w:w="4414" w:type="dxa"/>
                  <w:vAlign w:val="center"/>
                </w:tcPr>
                <w:p w:rsidR="00CB7D1D" w:rsidRPr="00CB7D1D" w:rsidRDefault="00CB7D1D" w:rsidP="00CB7D1D">
                  <w:pPr>
                    <w:rPr>
                      <w:rFonts w:ascii="Arial" w:hAnsi="Arial" w:cs="Arial"/>
                      <w:b/>
                      <w:sz w:val="20"/>
                      <w:szCs w:val="20"/>
                    </w:rPr>
                  </w:pPr>
                  <w:r w:rsidRPr="00CB7D1D">
                    <w:rPr>
                      <w:rFonts w:ascii="Arial" w:hAnsi="Arial" w:cs="Arial"/>
                      <w:b/>
                      <w:sz w:val="20"/>
                      <w:szCs w:val="20"/>
                    </w:rPr>
                    <w:t>Total SLT</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28</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14</w:t>
                  </w:r>
                </w:p>
              </w:tc>
              <w:tc>
                <w:tcPr>
                  <w:tcW w:w="45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 0</w:t>
                  </w:r>
                </w:p>
              </w:tc>
              <w:tc>
                <w:tcPr>
                  <w:tcW w:w="54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5</w:t>
                  </w:r>
                </w:p>
              </w:tc>
              <w:tc>
                <w:tcPr>
                  <w:tcW w:w="810" w:type="dxa"/>
                  <w:shd w:val="clear" w:color="auto" w:fill="auto"/>
                  <w:vAlign w:val="center"/>
                </w:tcPr>
                <w:p w:rsidR="00CB7D1D" w:rsidRPr="00CB7D1D" w:rsidRDefault="00CB7D1D" w:rsidP="00CB7D1D">
                  <w:pPr>
                    <w:jc w:val="center"/>
                    <w:rPr>
                      <w:rFonts w:ascii="Arial" w:hAnsi="Arial" w:cs="Arial"/>
                      <w:color w:val="000000"/>
                      <w:sz w:val="20"/>
                      <w:szCs w:val="20"/>
                    </w:rPr>
                  </w:pPr>
                  <w:r w:rsidRPr="00CB7D1D">
                    <w:rPr>
                      <w:rFonts w:ascii="Arial" w:hAnsi="Arial" w:cs="Arial"/>
                      <w:color w:val="000000"/>
                      <w:sz w:val="20"/>
                      <w:szCs w:val="20"/>
                    </w:rPr>
                    <w:t>73</w:t>
                  </w:r>
                </w:p>
              </w:tc>
              <w:tc>
                <w:tcPr>
                  <w:tcW w:w="810" w:type="dxa"/>
                  <w:shd w:val="clear" w:color="auto" w:fill="auto"/>
                  <w:vAlign w:val="center"/>
                </w:tcPr>
                <w:p w:rsidR="00CB7D1D" w:rsidRPr="00CB7D1D" w:rsidRDefault="00CB7D1D" w:rsidP="00CB7D1D">
                  <w:pPr>
                    <w:jc w:val="center"/>
                    <w:rPr>
                      <w:rFonts w:ascii="Arial" w:hAnsi="Arial" w:cs="Arial"/>
                      <w:b/>
                      <w:bCs/>
                      <w:color w:val="000000"/>
                      <w:sz w:val="20"/>
                      <w:szCs w:val="20"/>
                    </w:rPr>
                  </w:pPr>
                  <w:r w:rsidRPr="00CB7D1D">
                    <w:rPr>
                      <w:rFonts w:ascii="Arial" w:hAnsi="Arial" w:cs="Arial"/>
                      <w:b/>
                      <w:bCs/>
                      <w:color w:val="000000"/>
                      <w:sz w:val="20"/>
                      <w:szCs w:val="20"/>
                    </w:rPr>
                    <w:t>120</w:t>
                  </w:r>
                </w:p>
              </w:tc>
            </w:tr>
          </w:tbl>
          <w:p w:rsidR="00A531EC" w:rsidRPr="005F15EE" w:rsidRDefault="00A531EC" w:rsidP="00A531EC">
            <w:pPr>
              <w:tabs>
                <w:tab w:val="left" w:pos="2160"/>
                <w:tab w:val="left" w:pos="2880"/>
              </w:tabs>
              <w:rPr>
                <w:rFonts w:ascii="Arial" w:hAnsi="Arial" w:cs="Arial"/>
                <w:b/>
                <w:sz w:val="20"/>
                <w:szCs w:val="20"/>
              </w:rPr>
            </w:pPr>
          </w:p>
          <w:p w:rsidR="00A531EC" w:rsidRPr="00CD2AE5" w:rsidRDefault="00A531EC" w:rsidP="00A531EC">
            <w:pPr>
              <w:tabs>
                <w:tab w:val="left" w:pos="2160"/>
                <w:tab w:val="left" w:pos="2880"/>
              </w:tabs>
              <w:rPr>
                <w:rFonts w:ascii="Arial" w:hAnsi="Arial" w:cs="Arial"/>
                <w:sz w:val="20"/>
                <w:szCs w:val="20"/>
              </w:rPr>
            </w:pPr>
          </w:p>
          <w:p w:rsidR="00F67EC9" w:rsidRPr="00F67EC9" w:rsidRDefault="00F67EC9" w:rsidP="00F67EC9">
            <w:pPr>
              <w:rPr>
                <w:rFonts w:ascii="Arial" w:hAnsi="Arial" w:cs="Arial"/>
                <w:b/>
                <w:bCs/>
                <w:sz w:val="20"/>
                <w:szCs w:val="20"/>
              </w:rPr>
            </w:pPr>
            <w:r w:rsidRPr="00F67EC9">
              <w:rPr>
                <w:rFonts w:ascii="Arial" w:hAnsi="Arial" w:cs="Arial"/>
                <w:b/>
                <w:bCs/>
                <w:sz w:val="20"/>
                <w:szCs w:val="20"/>
              </w:rPr>
              <w:t>Main References Supporting the Course:</w:t>
            </w:r>
          </w:p>
          <w:p w:rsidR="00F67EC9" w:rsidRPr="00F67EC9" w:rsidRDefault="00F67EC9" w:rsidP="00F67EC9">
            <w:pPr>
              <w:numPr>
                <w:ilvl w:val="0"/>
                <w:numId w:val="27"/>
              </w:numPr>
              <w:jc w:val="both"/>
              <w:rPr>
                <w:rFonts w:ascii="Arial" w:hAnsi="Arial" w:cs="Arial"/>
                <w:sz w:val="20"/>
                <w:szCs w:val="20"/>
              </w:rPr>
            </w:pPr>
            <w:proofErr w:type="spellStart"/>
            <w:r w:rsidRPr="00F67EC9">
              <w:rPr>
                <w:rFonts w:ascii="Arial" w:hAnsi="Arial" w:cs="Arial"/>
                <w:sz w:val="20"/>
                <w:szCs w:val="20"/>
              </w:rPr>
              <w:t>Vengedasalam</w:t>
            </w:r>
            <w:proofErr w:type="spellEnd"/>
            <w:r w:rsidRPr="00F67EC9">
              <w:rPr>
                <w:rFonts w:ascii="Arial" w:hAnsi="Arial" w:cs="Arial"/>
                <w:sz w:val="20"/>
                <w:szCs w:val="20"/>
              </w:rPr>
              <w:t xml:space="preserve">, D. and </w:t>
            </w:r>
            <w:proofErr w:type="spellStart"/>
            <w:r w:rsidRPr="00F67EC9">
              <w:rPr>
                <w:rFonts w:ascii="Arial" w:hAnsi="Arial" w:cs="Arial"/>
                <w:sz w:val="20"/>
                <w:szCs w:val="20"/>
              </w:rPr>
              <w:t>Madhavan</w:t>
            </w:r>
            <w:proofErr w:type="spellEnd"/>
            <w:r w:rsidRPr="00F67EC9">
              <w:rPr>
                <w:rFonts w:ascii="Arial" w:hAnsi="Arial" w:cs="Arial"/>
                <w:sz w:val="20"/>
                <w:szCs w:val="20"/>
              </w:rPr>
              <w:t>, K. Principles of Economics, 3</w:t>
            </w:r>
            <w:r w:rsidRPr="00F67EC9">
              <w:rPr>
                <w:rFonts w:ascii="Arial" w:hAnsi="Arial" w:cs="Arial"/>
                <w:sz w:val="20"/>
                <w:szCs w:val="20"/>
                <w:vertAlign w:val="superscript"/>
              </w:rPr>
              <w:t>rd</w:t>
            </w:r>
            <w:r w:rsidRPr="00F67EC9">
              <w:rPr>
                <w:rFonts w:ascii="Arial" w:hAnsi="Arial" w:cs="Arial"/>
                <w:sz w:val="20"/>
                <w:szCs w:val="20"/>
              </w:rPr>
              <w:t xml:space="preserve"> edition. Oxford </w:t>
            </w:r>
            <w:proofErr w:type="spellStart"/>
            <w:r w:rsidRPr="00F67EC9">
              <w:rPr>
                <w:rFonts w:ascii="Arial" w:hAnsi="Arial" w:cs="Arial"/>
                <w:sz w:val="20"/>
                <w:szCs w:val="20"/>
              </w:rPr>
              <w:t>Fajar</w:t>
            </w:r>
            <w:proofErr w:type="spellEnd"/>
            <w:r w:rsidRPr="00F67EC9">
              <w:rPr>
                <w:rFonts w:ascii="Arial" w:hAnsi="Arial" w:cs="Arial"/>
                <w:sz w:val="20"/>
                <w:szCs w:val="20"/>
              </w:rPr>
              <w:t>, 2013.</w:t>
            </w:r>
          </w:p>
          <w:p w:rsidR="00F67EC9" w:rsidRPr="00F67EC9" w:rsidRDefault="00F67EC9" w:rsidP="00F67EC9">
            <w:pPr>
              <w:ind w:left="720"/>
              <w:rPr>
                <w:rFonts w:ascii="Arial" w:hAnsi="Arial" w:cs="Arial"/>
                <w:bCs/>
                <w:sz w:val="20"/>
                <w:szCs w:val="20"/>
              </w:rPr>
            </w:pPr>
          </w:p>
          <w:p w:rsidR="00F67EC9" w:rsidRPr="00F67EC9" w:rsidRDefault="00F67EC9" w:rsidP="00F67EC9">
            <w:pPr>
              <w:rPr>
                <w:rFonts w:ascii="Arial" w:hAnsi="Arial" w:cs="Arial"/>
                <w:b/>
                <w:sz w:val="20"/>
                <w:szCs w:val="20"/>
              </w:rPr>
            </w:pPr>
            <w:r w:rsidRPr="00F67EC9">
              <w:rPr>
                <w:rFonts w:ascii="Arial" w:hAnsi="Arial" w:cs="Arial"/>
                <w:b/>
                <w:sz w:val="20"/>
                <w:szCs w:val="20"/>
              </w:rPr>
              <w:t>Additional References Supporting the Course:</w:t>
            </w:r>
          </w:p>
          <w:p w:rsidR="006E74BF" w:rsidRPr="006E74BF" w:rsidRDefault="006E74BF" w:rsidP="006E74BF">
            <w:pPr>
              <w:numPr>
                <w:ilvl w:val="0"/>
                <w:numId w:val="27"/>
              </w:numPr>
              <w:jc w:val="both"/>
              <w:rPr>
                <w:rFonts w:ascii="Arial" w:hAnsi="Arial" w:cs="Arial"/>
                <w:sz w:val="20"/>
                <w:szCs w:val="20"/>
              </w:rPr>
            </w:pPr>
            <w:r w:rsidRPr="006E74BF">
              <w:rPr>
                <w:rFonts w:ascii="Arial" w:hAnsi="Arial" w:cs="Arial"/>
                <w:sz w:val="20"/>
                <w:szCs w:val="20"/>
              </w:rPr>
              <w:t xml:space="preserve">Case and Fair </w:t>
            </w:r>
            <w:r w:rsidRPr="006E74BF">
              <w:rPr>
                <w:rFonts w:ascii="Arial" w:hAnsi="Arial" w:cs="Arial"/>
                <w:bCs/>
                <w:sz w:val="20"/>
                <w:szCs w:val="20"/>
              </w:rPr>
              <w:t xml:space="preserve">Principles of </w:t>
            </w:r>
            <w:proofErr w:type="gramStart"/>
            <w:r w:rsidRPr="006E74BF">
              <w:rPr>
                <w:rFonts w:ascii="Arial" w:hAnsi="Arial" w:cs="Arial"/>
                <w:bCs/>
                <w:sz w:val="20"/>
                <w:szCs w:val="20"/>
              </w:rPr>
              <w:t>Economics</w:t>
            </w:r>
            <w:r w:rsidRPr="006E74BF">
              <w:rPr>
                <w:rFonts w:ascii="Arial" w:hAnsi="Arial" w:cs="Arial"/>
                <w:sz w:val="20"/>
                <w:szCs w:val="20"/>
              </w:rPr>
              <w:t xml:space="preserve"> ,8</w:t>
            </w:r>
            <w:r w:rsidRPr="006E74BF">
              <w:rPr>
                <w:rFonts w:ascii="Arial" w:hAnsi="Arial" w:cs="Arial"/>
                <w:sz w:val="20"/>
                <w:szCs w:val="20"/>
                <w:vertAlign w:val="superscript"/>
              </w:rPr>
              <w:t>th</w:t>
            </w:r>
            <w:proofErr w:type="gramEnd"/>
            <w:r w:rsidRPr="006E74BF">
              <w:rPr>
                <w:rFonts w:ascii="Arial" w:hAnsi="Arial" w:cs="Arial"/>
                <w:sz w:val="20"/>
                <w:szCs w:val="20"/>
              </w:rPr>
              <w:t xml:space="preserve">  edition, Prentice - Hall,2007.</w:t>
            </w:r>
          </w:p>
          <w:p w:rsidR="00F67EC9" w:rsidRPr="00F67EC9" w:rsidRDefault="00F67EC9" w:rsidP="00F67EC9">
            <w:pPr>
              <w:numPr>
                <w:ilvl w:val="0"/>
                <w:numId w:val="27"/>
              </w:numPr>
              <w:jc w:val="both"/>
              <w:rPr>
                <w:rFonts w:ascii="Arial" w:hAnsi="Arial" w:cs="Arial"/>
                <w:sz w:val="20"/>
                <w:szCs w:val="20"/>
              </w:rPr>
            </w:pPr>
            <w:r w:rsidRPr="00F67EC9">
              <w:rPr>
                <w:rFonts w:ascii="Arial" w:hAnsi="Arial" w:cs="Arial"/>
                <w:sz w:val="20"/>
                <w:szCs w:val="20"/>
              </w:rPr>
              <w:t xml:space="preserve">Beveridge T. (2003), </w:t>
            </w:r>
            <w:r w:rsidRPr="00F67EC9">
              <w:rPr>
                <w:rFonts w:ascii="Arial" w:hAnsi="Arial" w:cs="Arial"/>
                <w:bCs/>
                <w:sz w:val="20"/>
                <w:szCs w:val="20"/>
              </w:rPr>
              <w:t xml:space="preserve">Study Guide for Case </w:t>
            </w:r>
            <w:proofErr w:type="gramStart"/>
            <w:r w:rsidRPr="00F67EC9">
              <w:rPr>
                <w:rFonts w:ascii="Arial" w:hAnsi="Arial" w:cs="Arial"/>
                <w:bCs/>
                <w:sz w:val="20"/>
                <w:szCs w:val="20"/>
              </w:rPr>
              <w:t>and  Fair’s</w:t>
            </w:r>
            <w:proofErr w:type="gramEnd"/>
            <w:r w:rsidRPr="00F67EC9">
              <w:rPr>
                <w:rFonts w:ascii="Arial" w:hAnsi="Arial" w:cs="Arial"/>
                <w:bCs/>
                <w:sz w:val="20"/>
                <w:szCs w:val="20"/>
              </w:rPr>
              <w:t xml:space="preserve"> Principles of Microeconomics</w:t>
            </w:r>
            <w:r w:rsidRPr="00F67EC9">
              <w:rPr>
                <w:rFonts w:ascii="Arial" w:hAnsi="Arial" w:cs="Arial"/>
                <w:sz w:val="20"/>
                <w:szCs w:val="20"/>
              </w:rPr>
              <w:t>, 6</w:t>
            </w:r>
            <w:r w:rsidRPr="00F67EC9">
              <w:rPr>
                <w:rFonts w:ascii="Arial" w:hAnsi="Arial" w:cs="Arial"/>
                <w:sz w:val="20"/>
                <w:szCs w:val="20"/>
                <w:vertAlign w:val="superscript"/>
              </w:rPr>
              <w:t>th</w:t>
            </w:r>
            <w:r w:rsidRPr="00F67EC9">
              <w:rPr>
                <w:rFonts w:ascii="Arial" w:hAnsi="Arial" w:cs="Arial"/>
                <w:sz w:val="20"/>
                <w:szCs w:val="20"/>
              </w:rPr>
              <w:t xml:space="preserve"> edition, New Jersey: Prentice Hall.</w:t>
            </w:r>
          </w:p>
          <w:p w:rsidR="00F67EC9" w:rsidRPr="00F67EC9" w:rsidRDefault="00F67EC9" w:rsidP="00F67EC9">
            <w:pPr>
              <w:numPr>
                <w:ilvl w:val="0"/>
                <w:numId w:val="27"/>
              </w:numPr>
              <w:jc w:val="both"/>
              <w:rPr>
                <w:rFonts w:ascii="Arial" w:hAnsi="Arial" w:cs="Arial"/>
                <w:sz w:val="20"/>
                <w:szCs w:val="20"/>
              </w:rPr>
            </w:pPr>
            <w:r w:rsidRPr="00F67EC9">
              <w:rPr>
                <w:rFonts w:ascii="Arial" w:hAnsi="Arial" w:cs="Arial"/>
                <w:sz w:val="20"/>
                <w:szCs w:val="20"/>
              </w:rPr>
              <w:t xml:space="preserve">Case and Fair </w:t>
            </w:r>
            <w:r w:rsidRPr="00F67EC9">
              <w:rPr>
                <w:rFonts w:ascii="Arial" w:hAnsi="Arial" w:cs="Arial"/>
                <w:bCs/>
                <w:sz w:val="20"/>
                <w:szCs w:val="20"/>
              </w:rPr>
              <w:t xml:space="preserve">Principles of </w:t>
            </w:r>
            <w:proofErr w:type="gramStart"/>
            <w:r w:rsidRPr="00F67EC9">
              <w:rPr>
                <w:rFonts w:ascii="Arial" w:hAnsi="Arial" w:cs="Arial"/>
                <w:bCs/>
                <w:sz w:val="20"/>
                <w:szCs w:val="20"/>
              </w:rPr>
              <w:t>Economics</w:t>
            </w:r>
            <w:r w:rsidRPr="00F67EC9">
              <w:rPr>
                <w:rFonts w:ascii="Arial" w:hAnsi="Arial" w:cs="Arial"/>
                <w:sz w:val="20"/>
                <w:szCs w:val="20"/>
              </w:rPr>
              <w:t xml:space="preserve"> ,7</w:t>
            </w:r>
            <w:r w:rsidRPr="00F67EC9">
              <w:rPr>
                <w:rFonts w:ascii="Arial" w:hAnsi="Arial" w:cs="Arial"/>
                <w:sz w:val="20"/>
                <w:szCs w:val="20"/>
                <w:vertAlign w:val="superscript"/>
              </w:rPr>
              <w:t>th</w:t>
            </w:r>
            <w:proofErr w:type="gramEnd"/>
            <w:r w:rsidRPr="00F67EC9">
              <w:rPr>
                <w:rFonts w:ascii="Arial" w:hAnsi="Arial" w:cs="Arial"/>
                <w:sz w:val="20"/>
                <w:szCs w:val="20"/>
              </w:rPr>
              <w:t xml:space="preserve">  edition, Prentice - Hall,2004.</w:t>
            </w:r>
          </w:p>
          <w:p w:rsidR="00F67EC9" w:rsidRPr="00F67EC9" w:rsidRDefault="00F67EC9" w:rsidP="00F67EC9">
            <w:pPr>
              <w:numPr>
                <w:ilvl w:val="0"/>
                <w:numId w:val="27"/>
              </w:numPr>
              <w:jc w:val="both"/>
              <w:rPr>
                <w:rFonts w:ascii="Arial" w:hAnsi="Arial" w:cs="Arial"/>
                <w:sz w:val="20"/>
                <w:szCs w:val="20"/>
              </w:rPr>
            </w:pPr>
            <w:proofErr w:type="spellStart"/>
            <w:r w:rsidRPr="00F67EC9">
              <w:rPr>
                <w:rFonts w:ascii="Arial" w:hAnsi="Arial" w:cs="Arial"/>
                <w:sz w:val="20"/>
                <w:szCs w:val="20"/>
              </w:rPr>
              <w:t>Sloman</w:t>
            </w:r>
            <w:proofErr w:type="spellEnd"/>
            <w:r w:rsidRPr="00F67EC9">
              <w:rPr>
                <w:rFonts w:ascii="Arial" w:hAnsi="Arial" w:cs="Arial"/>
                <w:sz w:val="20"/>
                <w:szCs w:val="20"/>
              </w:rPr>
              <w:t xml:space="preserve"> John (2003), Economics</w:t>
            </w:r>
            <w:proofErr w:type="gramStart"/>
            <w:r w:rsidRPr="00F67EC9">
              <w:rPr>
                <w:rFonts w:ascii="Arial" w:hAnsi="Arial" w:cs="Arial"/>
                <w:sz w:val="20"/>
                <w:szCs w:val="20"/>
              </w:rPr>
              <w:t>,5</w:t>
            </w:r>
            <w:r w:rsidRPr="00F67EC9">
              <w:rPr>
                <w:rFonts w:ascii="Arial" w:hAnsi="Arial" w:cs="Arial"/>
                <w:sz w:val="20"/>
                <w:szCs w:val="20"/>
                <w:vertAlign w:val="superscript"/>
              </w:rPr>
              <w:t>th</w:t>
            </w:r>
            <w:proofErr w:type="gramEnd"/>
            <w:r w:rsidRPr="00F67EC9">
              <w:rPr>
                <w:rFonts w:ascii="Arial" w:hAnsi="Arial" w:cs="Arial"/>
                <w:sz w:val="20"/>
                <w:szCs w:val="20"/>
              </w:rPr>
              <w:t xml:space="preserve"> , United Kingdom, Prentice Hall.  </w:t>
            </w:r>
          </w:p>
          <w:p w:rsidR="00F67EC9" w:rsidRPr="00F67EC9" w:rsidRDefault="00F67EC9" w:rsidP="00F67EC9">
            <w:pPr>
              <w:numPr>
                <w:ilvl w:val="0"/>
                <w:numId w:val="27"/>
              </w:numPr>
              <w:jc w:val="both"/>
              <w:rPr>
                <w:rFonts w:ascii="Arial" w:hAnsi="Arial" w:cs="Arial"/>
                <w:sz w:val="20"/>
                <w:szCs w:val="20"/>
              </w:rPr>
            </w:pPr>
            <w:r w:rsidRPr="00F67EC9">
              <w:rPr>
                <w:rFonts w:ascii="Arial" w:hAnsi="Arial" w:cs="Arial"/>
                <w:sz w:val="20"/>
                <w:szCs w:val="20"/>
              </w:rPr>
              <w:t>Arthur O’ Sullivan (2002), Economics-Principles and Tools, International Edition, Prentice Hall.</w:t>
            </w:r>
          </w:p>
          <w:p w:rsidR="00F67EC9" w:rsidRPr="00F67EC9" w:rsidRDefault="00F67EC9" w:rsidP="00F67EC9">
            <w:pPr>
              <w:numPr>
                <w:ilvl w:val="0"/>
                <w:numId w:val="27"/>
              </w:numPr>
              <w:jc w:val="both"/>
              <w:rPr>
                <w:rFonts w:ascii="Arial" w:hAnsi="Arial" w:cs="Arial"/>
                <w:sz w:val="20"/>
                <w:szCs w:val="20"/>
              </w:rPr>
            </w:pPr>
            <w:proofErr w:type="spellStart"/>
            <w:r w:rsidRPr="00F67EC9">
              <w:rPr>
                <w:rFonts w:ascii="Arial" w:hAnsi="Arial" w:cs="Arial"/>
                <w:sz w:val="20"/>
                <w:szCs w:val="20"/>
              </w:rPr>
              <w:t>Begg</w:t>
            </w:r>
            <w:proofErr w:type="spellEnd"/>
            <w:r w:rsidRPr="00F67EC9">
              <w:rPr>
                <w:rFonts w:ascii="Arial" w:hAnsi="Arial" w:cs="Arial"/>
                <w:sz w:val="20"/>
                <w:szCs w:val="20"/>
              </w:rPr>
              <w:t xml:space="preserve">, D., Fisher, S., &amp; </w:t>
            </w:r>
            <w:proofErr w:type="spellStart"/>
            <w:r w:rsidRPr="00F67EC9">
              <w:rPr>
                <w:rFonts w:ascii="Arial" w:hAnsi="Arial" w:cs="Arial"/>
                <w:sz w:val="20"/>
                <w:szCs w:val="20"/>
              </w:rPr>
              <w:t>Dornbush</w:t>
            </w:r>
            <w:proofErr w:type="spellEnd"/>
            <w:r w:rsidRPr="00F67EC9">
              <w:rPr>
                <w:rFonts w:ascii="Arial" w:hAnsi="Arial" w:cs="Arial"/>
                <w:sz w:val="20"/>
                <w:szCs w:val="20"/>
              </w:rPr>
              <w:t xml:space="preserve"> R E</w:t>
            </w:r>
            <w:r w:rsidRPr="00F67EC9">
              <w:rPr>
                <w:rFonts w:ascii="Arial" w:hAnsi="Arial" w:cs="Arial"/>
                <w:bCs/>
                <w:sz w:val="20"/>
                <w:szCs w:val="20"/>
              </w:rPr>
              <w:t>conomics,</w:t>
            </w:r>
            <w:r w:rsidRPr="00F67EC9">
              <w:rPr>
                <w:rFonts w:ascii="Arial" w:hAnsi="Arial" w:cs="Arial"/>
                <w:sz w:val="20"/>
                <w:szCs w:val="20"/>
              </w:rPr>
              <w:t xml:space="preserve"> 7</w:t>
            </w:r>
            <w:r w:rsidRPr="00F67EC9">
              <w:rPr>
                <w:rFonts w:ascii="Arial" w:hAnsi="Arial" w:cs="Arial"/>
                <w:sz w:val="20"/>
                <w:szCs w:val="20"/>
                <w:vertAlign w:val="superscript"/>
              </w:rPr>
              <w:t>th</w:t>
            </w:r>
            <w:r w:rsidRPr="00F67EC9">
              <w:rPr>
                <w:rFonts w:ascii="Arial" w:hAnsi="Arial" w:cs="Arial"/>
                <w:sz w:val="20"/>
                <w:szCs w:val="20"/>
              </w:rPr>
              <w:t xml:space="preserve"> edition, McGraw - Hill, 2003.</w:t>
            </w:r>
          </w:p>
          <w:p w:rsidR="003A63C8" w:rsidRPr="00F67EC9" w:rsidRDefault="00F67EC9" w:rsidP="00F67EC9">
            <w:pPr>
              <w:numPr>
                <w:ilvl w:val="0"/>
                <w:numId w:val="27"/>
              </w:numPr>
              <w:jc w:val="both"/>
            </w:pPr>
            <w:r w:rsidRPr="00F67EC9">
              <w:rPr>
                <w:rFonts w:ascii="Arial" w:hAnsi="Arial" w:cs="Arial"/>
                <w:sz w:val="20"/>
                <w:szCs w:val="20"/>
              </w:rPr>
              <w:t xml:space="preserve">Tan, K.L. </w:t>
            </w:r>
            <w:r w:rsidRPr="00F67EC9">
              <w:rPr>
                <w:rFonts w:ascii="Arial" w:hAnsi="Arial" w:cs="Arial"/>
                <w:bCs/>
                <w:sz w:val="20"/>
                <w:szCs w:val="20"/>
              </w:rPr>
              <w:t>Principles of Microeconomics: Made Simple</w:t>
            </w:r>
            <w:r w:rsidRPr="00F67EC9">
              <w:rPr>
                <w:rFonts w:ascii="Arial" w:hAnsi="Arial" w:cs="Arial"/>
                <w:sz w:val="20"/>
                <w:szCs w:val="20"/>
              </w:rPr>
              <w:t>, 1</w:t>
            </w:r>
            <w:r w:rsidRPr="00F67EC9">
              <w:rPr>
                <w:rFonts w:ascii="Arial" w:hAnsi="Arial" w:cs="Arial"/>
                <w:sz w:val="20"/>
                <w:szCs w:val="20"/>
                <w:vertAlign w:val="superscript"/>
              </w:rPr>
              <w:t>st</w:t>
            </w:r>
            <w:r w:rsidRPr="00F67EC9">
              <w:rPr>
                <w:rFonts w:ascii="Arial" w:hAnsi="Arial" w:cs="Arial"/>
                <w:sz w:val="20"/>
                <w:szCs w:val="20"/>
              </w:rPr>
              <w:t xml:space="preserve"> edition, Prentice-Hall, 2006.</w:t>
            </w:r>
          </w:p>
        </w:tc>
        <w:bookmarkStart w:id="0" w:name="_GoBack"/>
        <w:bookmarkEnd w:id="0"/>
      </w:tr>
      <w:tr w:rsidR="00256AF0" w:rsidRPr="00AB2445" w:rsidTr="003A63C8">
        <w:tc>
          <w:tcPr>
            <w:tcW w:w="9450" w:type="dxa"/>
          </w:tcPr>
          <w:p w:rsidR="00256AF0" w:rsidRPr="00CD2AE5" w:rsidRDefault="00256AF0" w:rsidP="004859E9">
            <w:pPr>
              <w:pStyle w:val="Title"/>
              <w:rPr>
                <w:rFonts w:ascii="Arial" w:hAnsi="Arial" w:cs="Arial"/>
                <w:caps/>
                <w:sz w:val="20"/>
                <w:szCs w:val="20"/>
              </w:rPr>
            </w:pPr>
          </w:p>
        </w:tc>
      </w:tr>
    </w:tbl>
    <w:p w:rsidR="00735D37" w:rsidRDefault="00735D37" w:rsidP="00A22BB7"/>
    <w:p w:rsidR="00E50D7D" w:rsidRDefault="00E50D7D" w:rsidP="00A22BB7">
      <w:pPr>
        <w:rPr>
          <w:rFonts w:ascii="Arial" w:hAnsi="Arial" w:cs="Arial"/>
          <w:b/>
          <w:bCs/>
        </w:rPr>
      </w:pPr>
    </w:p>
    <w:p w:rsidR="00E50D7D" w:rsidRDefault="00E50D7D" w:rsidP="00A22BB7">
      <w:pPr>
        <w:rPr>
          <w:rFonts w:ascii="Arial" w:hAnsi="Arial" w:cs="Arial"/>
          <w:b/>
          <w:bCs/>
        </w:rPr>
      </w:pPr>
    </w:p>
    <w:p w:rsidR="00E50D7D" w:rsidRDefault="00E50D7D" w:rsidP="00A22BB7">
      <w:pPr>
        <w:rPr>
          <w:rFonts w:ascii="Arial" w:hAnsi="Arial" w:cs="Arial"/>
          <w:b/>
          <w:bCs/>
        </w:rPr>
      </w:pPr>
    </w:p>
    <w:p w:rsidR="00E50D7D" w:rsidRDefault="00E50D7D" w:rsidP="00A22BB7">
      <w:pPr>
        <w:rPr>
          <w:rFonts w:ascii="Arial" w:hAnsi="Arial" w:cs="Arial"/>
          <w:b/>
          <w:bCs/>
        </w:rPr>
      </w:pPr>
    </w:p>
    <w:p w:rsidR="00E50D7D" w:rsidRDefault="00E50D7D" w:rsidP="00A22BB7">
      <w:pPr>
        <w:rPr>
          <w:rFonts w:ascii="Arial" w:hAnsi="Arial" w:cs="Arial"/>
          <w:b/>
          <w:bCs/>
        </w:rPr>
      </w:pPr>
    </w:p>
    <w:p w:rsidR="00A22BB7" w:rsidRPr="00B01A3E" w:rsidRDefault="00A22BB7" w:rsidP="00A22BB7">
      <w:pPr>
        <w:spacing w:before="240"/>
        <w:jc w:val="both"/>
        <w:rPr>
          <w:rFonts w:ascii="Arial" w:hAnsi="Arial" w:cs="Arial"/>
          <w:b/>
        </w:rPr>
      </w:pPr>
    </w:p>
    <w:p w:rsidR="003A63C8" w:rsidRDefault="003A63C8" w:rsidP="00ED297E"/>
    <w:sectPr w:rsidR="003A63C8" w:rsidSect="001737B6">
      <w:pgSz w:w="11906" w:h="16838"/>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18DC"/>
    <w:multiLevelType w:val="hybridMultilevel"/>
    <w:tmpl w:val="D21E7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1C2B41"/>
    <w:multiLevelType w:val="hybridMultilevel"/>
    <w:tmpl w:val="14F0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F3C01"/>
    <w:multiLevelType w:val="hybridMultilevel"/>
    <w:tmpl w:val="64F236B0"/>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3" w15:restartNumberingAfterBreak="0">
    <w:nsid w:val="0BBF4548"/>
    <w:multiLevelType w:val="hybridMultilevel"/>
    <w:tmpl w:val="1B6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00599"/>
    <w:multiLevelType w:val="hybridMultilevel"/>
    <w:tmpl w:val="8B98A860"/>
    <w:lvl w:ilvl="0" w:tplc="E29E4A1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D389E"/>
    <w:multiLevelType w:val="hybridMultilevel"/>
    <w:tmpl w:val="758A96FA"/>
    <w:lvl w:ilvl="0" w:tplc="04090001">
      <w:start w:val="1"/>
      <w:numFmt w:val="bullet"/>
      <w:lvlText w:val=""/>
      <w:lvlJc w:val="left"/>
      <w:pPr>
        <w:tabs>
          <w:tab w:val="num" w:pos="788"/>
        </w:tabs>
        <w:ind w:left="788"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C46E31"/>
    <w:multiLevelType w:val="hybridMultilevel"/>
    <w:tmpl w:val="C99888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213703"/>
    <w:multiLevelType w:val="hybridMultilevel"/>
    <w:tmpl w:val="7E60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12900"/>
    <w:multiLevelType w:val="hybridMultilevel"/>
    <w:tmpl w:val="2D9E6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F6834"/>
    <w:multiLevelType w:val="hybridMultilevel"/>
    <w:tmpl w:val="F444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2067E"/>
    <w:multiLevelType w:val="hybridMultilevel"/>
    <w:tmpl w:val="91DE8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F26642"/>
    <w:multiLevelType w:val="hybridMultilevel"/>
    <w:tmpl w:val="8BF2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56B8A"/>
    <w:multiLevelType w:val="hybridMultilevel"/>
    <w:tmpl w:val="DB74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F1545"/>
    <w:multiLevelType w:val="hybridMultilevel"/>
    <w:tmpl w:val="446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17D3C"/>
    <w:multiLevelType w:val="singleLevel"/>
    <w:tmpl w:val="04090001"/>
    <w:lvl w:ilvl="0">
      <w:start w:val="1"/>
      <w:numFmt w:val="bullet"/>
      <w:lvlText w:val=""/>
      <w:lvlJc w:val="left"/>
      <w:pPr>
        <w:tabs>
          <w:tab w:val="num" w:pos="644"/>
        </w:tabs>
        <w:ind w:left="644" w:hanging="360"/>
      </w:pPr>
      <w:rPr>
        <w:rFonts w:ascii="Symbol" w:hAnsi="Symbol" w:hint="default"/>
      </w:rPr>
    </w:lvl>
  </w:abstractNum>
  <w:abstractNum w:abstractNumId="15" w15:restartNumberingAfterBreak="0">
    <w:nsid w:val="4741419B"/>
    <w:multiLevelType w:val="hybridMultilevel"/>
    <w:tmpl w:val="23C0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33956"/>
    <w:multiLevelType w:val="hybridMultilevel"/>
    <w:tmpl w:val="C36ED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69077D"/>
    <w:multiLevelType w:val="hybridMultilevel"/>
    <w:tmpl w:val="F234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91A83"/>
    <w:multiLevelType w:val="hybridMultilevel"/>
    <w:tmpl w:val="B6D23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5C4286"/>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61FD78DB"/>
    <w:multiLevelType w:val="hybridMultilevel"/>
    <w:tmpl w:val="7E2A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20BFE"/>
    <w:multiLevelType w:val="hybridMultilevel"/>
    <w:tmpl w:val="8D1E3B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2B1E4A"/>
    <w:multiLevelType w:val="hybridMultilevel"/>
    <w:tmpl w:val="74DCB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43EDD"/>
    <w:multiLevelType w:val="hybridMultilevel"/>
    <w:tmpl w:val="D2AC8D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31075DF"/>
    <w:multiLevelType w:val="hybridMultilevel"/>
    <w:tmpl w:val="4CF61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356685C"/>
    <w:multiLevelType w:val="multilevel"/>
    <w:tmpl w:val="D0E2232C"/>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74AB235D"/>
    <w:multiLevelType w:val="hybridMultilevel"/>
    <w:tmpl w:val="E1ECC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3F70EF"/>
    <w:multiLevelType w:val="hybridMultilevel"/>
    <w:tmpl w:val="C23C182A"/>
    <w:lvl w:ilvl="0" w:tplc="E918C8EE">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8" w15:restartNumberingAfterBreak="0">
    <w:nsid w:val="793070B3"/>
    <w:multiLevelType w:val="hybridMultilevel"/>
    <w:tmpl w:val="9D1238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B149C6"/>
    <w:multiLevelType w:val="hybridMultilevel"/>
    <w:tmpl w:val="D3E8EF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A822D10"/>
    <w:multiLevelType w:val="hybridMultilevel"/>
    <w:tmpl w:val="E714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3"/>
  </w:num>
  <w:num w:numId="5">
    <w:abstractNumId w:val="15"/>
  </w:num>
  <w:num w:numId="6">
    <w:abstractNumId w:val="6"/>
  </w:num>
  <w:num w:numId="7">
    <w:abstractNumId w:val="25"/>
  </w:num>
  <w:num w:numId="8">
    <w:abstractNumId w:val="2"/>
  </w:num>
  <w:num w:numId="9">
    <w:abstractNumId w:val="5"/>
  </w:num>
  <w:num w:numId="10">
    <w:abstractNumId w:val="16"/>
  </w:num>
  <w:num w:numId="11">
    <w:abstractNumId w:val="28"/>
  </w:num>
  <w:num w:numId="12">
    <w:abstractNumId w:val="23"/>
  </w:num>
  <w:num w:numId="13">
    <w:abstractNumId w:val="29"/>
  </w:num>
  <w:num w:numId="14">
    <w:abstractNumId w:val="8"/>
  </w:num>
  <w:num w:numId="15">
    <w:abstractNumId w:val="26"/>
  </w:num>
  <w:num w:numId="16">
    <w:abstractNumId w:val="18"/>
  </w:num>
  <w:num w:numId="17">
    <w:abstractNumId w:val="22"/>
  </w:num>
  <w:num w:numId="18">
    <w:abstractNumId w:val="24"/>
  </w:num>
  <w:num w:numId="19">
    <w:abstractNumId w:val="0"/>
  </w:num>
  <w:num w:numId="20">
    <w:abstractNumId w:val="27"/>
  </w:num>
  <w:num w:numId="21">
    <w:abstractNumId w:val="11"/>
  </w:num>
  <w:num w:numId="22">
    <w:abstractNumId w:val="13"/>
  </w:num>
  <w:num w:numId="23">
    <w:abstractNumId w:val="30"/>
  </w:num>
  <w:num w:numId="24">
    <w:abstractNumId w:val="7"/>
  </w:num>
  <w:num w:numId="25">
    <w:abstractNumId w:val="9"/>
  </w:num>
  <w:num w:numId="26">
    <w:abstractNumId w:val="4"/>
  </w:num>
  <w:num w:numId="27">
    <w:abstractNumId w:val="21"/>
  </w:num>
  <w:num w:numId="28">
    <w:abstractNumId w:val="20"/>
  </w:num>
  <w:num w:numId="29">
    <w:abstractNumId w:val="19"/>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C8"/>
    <w:rsid w:val="00020439"/>
    <w:rsid w:val="00057A4C"/>
    <w:rsid w:val="000D06DA"/>
    <w:rsid w:val="000E443A"/>
    <w:rsid w:val="001251ED"/>
    <w:rsid w:val="001737B6"/>
    <w:rsid w:val="00201848"/>
    <w:rsid w:val="00220C82"/>
    <w:rsid w:val="00256AF0"/>
    <w:rsid w:val="00266575"/>
    <w:rsid w:val="00266713"/>
    <w:rsid w:val="002E3A31"/>
    <w:rsid w:val="003002FF"/>
    <w:rsid w:val="00301D6E"/>
    <w:rsid w:val="003341CA"/>
    <w:rsid w:val="00335BC3"/>
    <w:rsid w:val="00377B25"/>
    <w:rsid w:val="003A63C8"/>
    <w:rsid w:val="003B0664"/>
    <w:rsid w:val="003C036F"/>
    <w:rsid w:val="003C65AE"/>
    <w:rsid w:val="0042318F"/>
    <w:rsid w:val="00503B96"/>
    <w:rsid w:val="005069C1"/>
    <w:rsid w:val="00512D44"/>
    <w:rsid w:val="0051407A"/>
    <w:rsid w:val="00530990"/>
    <w:rsid w:val="0059156F"/>
    <w:rsid w:val="00594BCD"/>
    <w:rsid w:val="005E1345"/>
    <w:rsid w:val="005F15EE"/>
    <w:rsid w:val="00615108"/>
    <w:rsid w:val="00626F5D"/>
    <w:rsid w:val="006417EB"/>
    <w:rsid w:val="00647E4C"/>
    <w:rsid w:val="00673F83"/>
    <w:rsid w:val="006E74BF"/>
    <w:rsid w:val="006F2AC8"/>
    <w:rsid w:val="00703157"/>
    <w:rsid w:val="007032DD"/>
    <w:rsid w:val="00735D37"/>
    <w:rsid w:val="00757778"/>
    <w:rsid w:val="00767C6A"/>
    <w:rsid w:val="007B4337"/>
    <w:rsid w:val="007F45B2"/>
    <w:rsid w:val="00815FE4"/>
    <w:rsid w:val="00816742"/>
    <w:rsid w:val="00851836"/>
    <w:rsid w:val="008F5425"/>
    <w:rsid w:val="00927951"/>
    <w:rsid w:val="00940FD8"/>
    <w:rsid w:val="00971DA6"/>
    <w:rsid w:val="009919B7"/>
    <w:rsid w:val="009C08A4"/>
    <w:rsid w:val="009D296A"/>
    <w:rsid w:val="009F3913"/>
    <w:rsid w:val="00A22BB7"/>
    <w:rsid w:val="00A32942"/>
    <w:rsid w:val="00A531EC"/>
    <w:rsid w:val="00A54B3F"/>
    <w:rsid w:val="00A66B48"/>
    <w:rsid w:val="00AC179E"/>
    <w:rsid w:val="00AC5895"/>
    <w:rsid w:val="00B01A3E"/>
    <w:rsid w:val="00B92EA1"/>
    <w:rsid w:val="00C175C6"/>
    <w:rsid w:val="00C91DA3"/>
    <w:rsid w:val="00CB254D"/>
    <w:rsid w:val="00CB7D1D"/>
    <w:rsid w:val="00CD1037"/>
    <w:rsid w:val="00D02632"/>
    <w:rsid w:val="00D06177"/>
    <w:rsid w:val="00D44D1B"/>
    <w:rsid w:val="00D534FE"/>
    <w:rsid w:val="00D716F0"/>
    <w:rsid w:val="00DE1443"/>
    <w:rsid w:val="00E50D7D"/>
    <w:rsid w:val="00E6685F"/>
    <w:rsid w:val="00EA2787"/>
    <w:rsid w:val="00EC1794"/>
    <w:rsid w:val="00ED231A"/>
    <w:rsid w:val="00ED297E"/>
    <w:rsid w:val="00EE2A13"/>
    <w:rsid w:val="00EE2F65"/>
    <w:rsid w:val="00EF4432"/>
    <w:rsid w:val="00F12257"/>
    <w:rsid w:val="00F67EC9"/>
    <w:rsid w:val="00F913AB"/>
    <w:rsid w:val="00FA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9DEA7-EF59-4E0E-AE17-72E492DA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63C8"/>
    <w:pPr>
      <w:keepNext/>
      <w:outlineLvl w:val="0"/>
    </w:pPr>
    <w:rPr>
      <w:b/>
      <w:bCs/>
      <w:sz w:val="20"/>
    </w:rPr>
  </w:style>
  <w:style w:type="paragraph" w:styleId="Heading2">
    <w:name w:val="heading 2"/>
    <w:basedOn w:val="Normal"/>
    <w:next w:val="Normal"/>
    <w:link w:val="Heading2Char"/>
    <w:uiPriority w:val="9"/>
    <w:unhideWhenUsed/>
    <w:qFormat/>
    <w:rsid w:val="00A531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58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3C8"/>
    <w:rPr>
      <w:rFonts w:ascii="Times New Roman" w:eastAsia="Times New Roman" w:hAnsi="Times New Roman" w:cs="Times New Roman"/>
      <w:b/>
      <w:bCs/>
      <w:sz w:val="20"/>
      <w:szCs w:val="24"/>
    </w:rPr>
  </w:style>
  <w:style w:type="paragraph" w:styleId="ListParagraph">
    <w:name w:val="List Paragraph"/>
    <w:basedOn w:val="Normal"/>
    <w:uiPriority w:val="99"/>
    <w:qFormat/>
    <w:rsid w:val="003A63C8"/>
    <w:pPr>
      <w:spacing w:after="200" w:line="276" w:lineRule="auto"/>
      <w:ind w:left="720"/>
      <w:contextualSpacing/>
    </w:pPr>
    <w:rPr>
      <w:rFonts w:ascii="Calibri" w:eastAsia="Calibri" w:hAnsi="Calibri"/>
      <w:sz w:val="22"/>
      <w:szCs w:val="22"/>
    </w:rPr>
  </w:style>
  <w:style w:type="paragraph" w:styleId="Title">
    <w:name w:val="Title"/>
    <w:basedOn w:val="Normal"/>
    <w:link w:val="TitleChar"/>
    <w:uiPriority w:val="99"/>
    <w:qFormat/>
    <w:rsid w:val="003A63C8"/>
    <w:pPr>
      <w:jc w:val="center"/>
    </w:pPr>
    <w:rPr>
      <w:b/>
      <w:sz w:val="28"/>
      <w:szCs w:val="28"/>
    </w:rPr>
  </w:style>
  <w:style w:type="character" w:customStyle="1" w:styleId="TitleChar">
    <w:name w:val="Title Char"/>
    <w:basedOn w:val="DefaultParagraphFont"/>
    <w:link w:val="Title"/>
    <w:uiPriority w:val="99"/>
    <w:rsid w:val="003A63C8"/>
    <w:rPr>
      <w:rFonts w:ascii="Times New Roman" w:eastAsia="Times New Roman" w:hAnsi="Times New Roman" w:cs="Times New Roman"/>
      <w:b/>
      <w:sz w:val="28"/>
      <w:szCs w:val="28"/>
    </w:rPr>
  </w:style>
  <w:style w:type="paragraph" w:styleId="BodyTextIndent2">
    <w:name w:val="Body Text Indent 2"/>
    <w:basedOn w:val="Normal"/>
    <w:link w:val="BodyTextIndent2Char"/>
    <w:rsid w:val="003A63C8"/>
    <w:pPr>
      <w:spacing w:after="120" w:line="480" w:lineRule="auto"/>
      <w:ind w:left="283"/>
    </w:pPr>
  </w:style>
  <w:style w:type="character" w:customStyle="1" w:styleId="BodyTextIndent2Char">
    <w:name w:val="Body Text Indent 2 Char"/>
    <w:basedOn w:val="DefaultParagraphFont"/>
    <w:link w:val="BodyTextIndent2"/>
    <w:rsid w:val="003A63C8"/>
    <w:rPr>
      <w:rFonts w:ascii="Times New Roman" w:eastAsia="Times New Roman" w:hAnsi="Times New Roman" w:cs="Times New Roman"/>
      <w:sz w:val="24"/>
      <w:szCs w:val="24"/>
    </w:rPr>
  </w:style>
  <w:style w:type="table" w:styleId="TableGrid">
    <w:name w:val="Table Grid"/>
    <w:basedOn w:val="TableNormal"/>
    <w:uiPriority w:val="59"/>
    <w:rsid w:val="0025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531E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417EB"/>
    <w:rPr>
      <w:color w:val="0000FF"/>
      <w:u w:val="single"/>
    </w:rPr>
  </w:style>
  <w:style w:type="paragraph" w:styleId="BalloonText">
    <w:name w:val="Balloon Text"/>
    <w:basedOn w:val="Normal"/>
    <w:link w:val="BalloonTextChar"/>
    <w:uiPriority w:val="99"/>
    <w:semiHidden/>
    <w:unhideWhenUsed/>
    <w:rsid w:val="00ED231A"/>
    <w:rPr>
      <w:rFonts w:ascii="Tahoma" w:hAnsi="Tahoma" w:cs="Tahoma"/>
      <w:sz w:val="16"/>
      <w:szCs w:val="16"/>
    </w:rPr>
  </w:style>
  <w:style w:type="character" w:customStyle="1" w:styleId="BalloonTextChar">
    <w:name w:val="Balloon Text Char"/>
    <w:basedOn w:val="DefaultParagraphFont"/>
    <w:link w:val="BalloonText"/>
    <w:uiPriority w:val="99"/>
    <w:semiHidden/>
    <w:rsid w:val="00ED231A"/>
    <w:rPr>
      <w:rFonts w:ascii="Tahoma" w:eastAsia="Times New Roman" w:hAnsi="Tahoma" w:cs="Tahoma"/>
      <w:sz w:val="16"/>
      <w:szCs w:val="16"/>
    </w:rPr>
  </w:style>
  <w:style w:type="paragraph" w:styleId="NoSpacing">
    <w:name w:val="No Spacing"/>
    <w:uiPriority w:val="1"/>
    <w:qFormat/>
    <w:rsid w:val="00AC5895"/>
    <w:pPr>
      <w:spacing w:after="0" w:line="240" w:lineRule="auto"/>
    </w:pPr>
    <w:rPr>
      <w:lang w:val="ms-MY"/>
    </w:rPr>
  </w:style>
  <w:style w:type="character" w:customStyle="1" w:styleId="Heading3Char">
    <w:name w:val="Heading 3 Char"/>
    <w:basedOn w:val="DefaultParagraphFont"/>
    <w:link w:val="Heading3"/>
    <w:uiPriority w:val="9"/>
    <w:semiHidden/>
    <w:rsid w:val="00AC589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0578-1230-479C-903D-8C913129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Universiti Tenaga Nasional</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yuzainee</dc:creator>
  <cp:lastModifiedBy>Hazwani Binti Mohammad Razin</cp:lastModifiedBy>
  <cp:revision>31</cp:revision>
  <dcterms:created xsi:type="dcterms:W3CDTF">2014-10-30T04:04:00Z</dcterms:created>
  <dcterms:modified xsi:type="dcterms:W3CDTF">2016-04-20T01:11:00Z</dcterms:modified>
</cp:coreProperties>
</file>